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3C" w:rsidRPr="00235038" w:rsidRDefault="00ED3001" w:rsidP="00ED3001">
      <w:pPr>
        <w:jc w:val="center"/>
        <w:rPr>
          <w:sz w:val="27"/>
          <w:szCs w:val="27"/>
        </w:rPr>
      </w:pPr>
      <w:r>
        <w:rPr>
          <w:noProof/>
          <w:lang w:eastAsia="ru-RU"/>
        </w:rPr>
        <w:drawing>
          <wp:inline distT="0" distB="0" distL="0" distR="0">
            <wp:extent cx="2659380" cy="162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1623060"/>
                    </a:xfrm>
                    <a:prstGeom prst="rect">
                      <a:avLst/>
                    </a:prstGeom>
                    <a:noFill/>
                    <a:ln>
                      <a:noFill/>
                    </a:ln>
                  </pic:spPr>
                </pic:pic>
              </a:graphicData>
            </a:graphic>
          </wp:inline>
        </w:drawing>
      </w:r>
    </w:p>
    <w:p w:rsidR="008B54EC" w:rsidRDefault="00C63DC1" w:rsidP="008B54EC">
      <w:pPr>
        <w:autoSpaceDE w:val="0"/>
        <w:autoSpaceDN w:val="0"/>
        <w:adjustRightInd w:val="0"/>
        <w:jc w:val="both"/>
        <w:rPr>
          <w:rFonts w:ascii="Times New Roman" w:hAnsi="Times New Roman" w:cs="Times New Roman"/>
          <w:b/>
          <w:bCs/>
          <w:sz w:val="27"/>
          <w:szCs w:val="27"/>
          <w:lang w:val="tt-RU"/>
        </w:rPr>
      </w:pPr>
      <w:r w:rsidRPr="00C63DC1">
        <w:rPr>
          <w:rFonts w:ascii="Times New Roman" w:hAnsi="Times New Roman" w:cs="Times New Roman"/>
          <w:b/>
          <w:bCs/>
          <w:sz w:val="27"/>
          <w:szCs w:val="27"/>
          <w:lang w:val="tt-RU"/>
        </w:rPr>
        <w:t>Татарстан Респу</w:t>
      </w:r>
      <w:r>
        <w:rPr>
          <w:rFonts w:ascii="Times New Roman" w:hAnsi="Times New Roman" w:cs="Times New Roman"/>
          <w:b/>
          <w:bCs/>
          <w:sz w:val="27"/>
          <w:szCs w:val="27"/>
          <w:lang w:val="tt-RU"/>
        </w:rPr>
        <w:t>бликасы Конституция судының 2016 елның 7 июлендәге 69</w:t>
      </w:r>
      <w:r w:rsidRPr="00C63DC1">
        <w:rPr>
          <w:rFonts w:ascii="Times New Roman" w:hAnsi="Times New Roman" w:cs="Times New Roman"/>
          <w:b/>
          <w:bCs/>
          <w:sz w:val="27"/>
          <w:szCs w:val="27"/>
          <w:lang w:val="tt-RU"/>
        </w:rPr>
        <w:t xml:space="preserve">-П номерлы карарын рәсми аңлату турында </w:t>
      </w:r>
      <w:r>
        <w:rPr>
          <w:rFonts w:ascii="Times New Roman" w:hAnsi="Times New Roman" w:cs="Times New Roman"/>
          <w:b/>
          <w:bCs/>
          <w:sz w:val="27"/>
          <w:szCs w:val="27"/>
          <w:lang w:val="tt-RU"/>
        </w:rPr>
        <w:t>гражданка М.Н</w:t>
      </w:r>
      <w:r w:rsidRPr="00C63DC1">
        <w:rPr>
          <w:rFonts w:ascii="Times New Roman" w:hAnsi="Times New Roman" w:cs="Times New Roman"/>
          <w:b/>
          <w:bCs/>
          <w:sz w:val="27"/>
          <w:szCs w:val="27"/>
          <w:lang w:val="tt-RU"/>
        </w:rPr>
        <w:t>.</w:t>
      </w:r>
      <w:r>
        <w:rPr>
          <w:rFonts w:ascii="Times New Roman" w:hAnsi="Times New Roman" w:cs="Times New Roman"/>
          <w:b/>
          <w:bCs/>
          <w:sz w:val="27"/>
          <w:szCs w:val="27"/>
          <w:lang w:val="tt-RU"/>
        </w:rPr>
        <w:t> Павлова</w:t>
      </w:r>
      <w:r w:rsidRPr="00C63DC1">
        <w:rPr>
          <w:rFonts w:ascii="Times New Roman" w:hAnsi="Times New Roman" w:cs="Times New Roman"/>
          <w:b/>
          <w:bCs/>
          <w:sz w:val="27"/>
          <w:szCs w:val="27"/>
          <w:lang w:val="tt-RU"/>
        </w:rPr>
        <w:t xml:space="preserve"> үтенечнамәсен кара</w:t>
      </w:r>
      <w:r>
        <w:rPr>
          <w:rFonts w:ascii="Times New Roman" w:hAnsi="Times New Roman" w:cs="Times New Roman"/>
          <w:b/>
          <w:bCs/>
          <w:sz w:val="27"/>
          <w:szCs w:val="27"/>
          <w:lang w:val="tt-RU"/>
        </w:rPr>
        <w:t>уга</w:t>
      </w:r>
      <w:r w:rsidRPr="00C63DC1">
        <w:rPr>
          <w:rFonts w:ascii="Times New Roman" w:hAnsi="Times New Roman" w:cs="Times New Roman"/>
          <w:b/>
          <w:bCs/>
          <w:sz w:val="27"/>
          <w:szCs w:val="27"/>
          <w:lang w:val="tt-RU"/>
        </w:rPr>
        <w:t xml:space="preserve"> алудан баш тарту хакында</w:t>
      </w:r>
      <w:r w:rsidRPr="00C63DC1">
        <w:rPr>
          <w:rFonts w:ascii="Times New Roman" w:hAnsi="Times New Roman" w:cs="Times New Roman"/>
          <w:b/>
          <w:bCs/>
          <w:sz w:val="27"/>
          <w:szCs w:val="27"/>
        </w:rPr>
        <w:t xml:space="preserve"> </w:t>
      </w:r>
    </w:p>
    <w:p w:rsidR="00C63DC1" w:rsidRPr="00C63DC1" w:rsidRDefault="00C63DC1" w:rsidP="008B54EC">
      <w:pPr>
        <w:autoSpaceDE w:val="0"/>
        <w:autoSpaceDN w:val="0"/>
        <w:adjustRightInd w:val="0"/>
        <w:jc w:val="both"/>
        <w:rPr>
          <w:rFonts w:ascii="Times New Roman" w:hAnsi="Times New Roman" w:cs="Times New Roman"/>
          <w:b/>
          <w:bCs/>
          <w:sz w:val="27"/>
          <w:szCs w:val="27"/>
          <w:lang w:val="tt-RU" w:eastAsia="ru-RU"/>
        </w:rPr>
      </w:pPr>
    </w:p>
    <w:p w:rsidR="0065393C" w:rsidRPr="00C63DC1" w:rsidRDefault="0065393C" w:rsidP="0065393C">
      <w:pPr>
        <w:widowControl w:val="0"/>
        <w:tabs>
          <w:tab w:val="left" w:pos="5812"/>
        </w:tabs>
        <w:spacing w:line="360" w:lineRule="auto"/>
        <w:jc w:val="both"/>
        <w:rPr>
          <w:rFonts w:ascii="Times New Roman" w:hAnsi="Times New Roman" w:cs="Times New Roman"/>
          <w:sz w:val="27"/>
          <w:szCs w:val="27"/>
          <w:lang w:val="tt-RU"/>
        </w:rPr>
      </w:pPr>
      <w:r w:rsidRPr="00C63DC1">
        <w:rPr>
          <w:rFonts w:ascii="Times New Roman" w:hAnsi="Times New Roman" w:cs="Times New Roman"/>
          <w:sz w:val="27"/>
          <w:szCs w:val="27"/>
          <w:lang w:val="tt-RU"/>
        </w:rPr>
        <w:t>Казан</w:t>
      </w:r>
      <w:r w:rsidR="00C63DC1" w:rsidRPr="00C63DC1">
        <w:rPr>
          <w:rFonts w:ascii="Times New Roman" w:hAnsi="Times New Roman" w:cs="Times New Roman"/>
          <w:sz w:val="27"/>
          <w:szCs w:val="27"/>
          <w:lang w:val="tt-RU"/>
        </w:rPr>
        <w:t xml:space="preserve"> ш</w:t>
      </w:r>
      <w:r w:rsidR="00C63DC1">
        <w:rPr>
          <w:rFonts w:ascii="Times New Roman" w:hAnsi="Times New Roman" w:cs="Times New Roman"/>
          <w:sz w:val="27"/>
          <w:szCs w:val="27"/>
          <w:lang w:val="tt-RU"/>
        </w:rPr>
        <w:t>әһәре</w:t>
      </w:r>
      <w:r w:rsidRPr="00C63DC1">
        <w:rPr>
          <w:rFonts w:ascii="Times New Roman" w:hAnsi="Times New Roman" w:cs="Times New Roman"/>
          <w:sz w:val="27"/>
          <w:szCs w:val="27"/>
          <w:lang w:val="tt-RU"/>
        </w:rPr>
        <w:t xml:space="preserve">                       </w:t>
      </w:r>
      <w:r w:rsidR="005353D0" w:rsidRPr="00C63DC1">
        <w:rPr>
          <w:rFonts w:ascii="Times New Roman" w:hAnsi="Times New Roman" w:cs="Times New Roman"/>
          <w:sz w:val="27"/>
          <w:szCs w:val="27"/>
          <w:lang w:val="tt-RU"/>
        </w:rPr>
        <w:t xml:space="preserve">     </w:t>
      </w:r>
      <w:r w:rsidRPr="00C63DC1">
        <w:rPr>
          <w:rFonts w:ascii="Times New Roman" w:hAnsi="Times New Roman" w:cs="Times New Roman"/>
          <w:sz w:val="27"/>
          <w:szCs w:val="27"/>
          <w:lang w:val="tt-RU"/>
        </w:rPr>
        <w:t xml:space="preserve">                                  </w:t>
      </w:r>
      <w:r w:rsidR="000F4E01" w:rsidRPr="00C63DC1">
        <w:rPr>
          <w:rFonts w:ascii="Times New Roman" w:hAnsi="Times New Roman" w:cs="Times New Roman"/>
          <w:sz w:val="27"/>
          <w:szCs w:val="27"/>
          <w:lang w:val="tt-RU"/>
        </w:rPr>
        <w:t xml:space="preserve">        </w:t>
      </w:r>
      <w:r w:rsidRPr="00C63DC1">
        <w:rPr>
          <w:rFonts w:ascii="Times New Roman" w:hAnsi="Times New Roman" w:cs="Times New Roman"/>
          <w:sz w:val="27"/>
          <w:szCs w:val="27"/>
          <w:lang w:val="tt-RU"/>
        </w:rPr>
        <w:t xml:space="preserve"> </w:t>
      </w:r>
      <w:r w:rsidR="00C63DC1" w:rsidRPr="00C63DC1">
        <w:rPr>
          <w:rFonts w:ascii="Times New Roman" w:hAnsi="Times New Roman" w:cs="Times New Roman"/>
          <w:sz w:val="27"/>
          <w:szCs w:val="27"/>
          <w:lang w:val="tt-RU"/>
        </w:rPr>
        <w:t xml:space="preserve">     2016 </w:t>
      </w:r>
      <w:r w:rsidR="00C63DC1">
        <w:rPr>
          <w:rFonts w:ascii="Times New Roman" w:hAnsi="Times New Roman" w:cs="Times New Roman"/>
          <w:sz w:val="27"/>
          <w:szCs w:val="27"/>
          <w:lang w:val="tt-RU"/>
        </w:rPr>
        <w:t>елның</w:t>
      </w:r>
      <w:r w:rsidR="00C63DC1" w:rsidRPr="00C63DC1">
        <w:rPr>
          <w:rFonts w:ascii="Times New Roman" w:hAnsi="Times New Roman" w:cs="Times New Roman"/>
          <w:sz w:val="27"/>
          <w:szCs w:val="27"/>
          <w:lang w:val="tt-RU"/>
        </w:rPr>
        <w:t xml:space="preserve"> </w:t>
      </w:r>
      <w:r w:rsidR="00781669" w:rsidRPr="00C63DC1">
        <w:rPr>
          <w:rFonts w:ascii="Times New Roman" w:hAnsi="Times New Roman" w:cs="Times New Roman"/>
          <w:sz w:val="27"/>
          <w:szCs w:val="27"/>
          <w:lang w:val="tt-RU"/>
        </w:rPr>
        <w:t xml:space="preserve">25 </w:t>
      </w:r>
      <w:r w:rsidR="00C63DC1" w:rsidRPr="00C63DC1">
        <w:rPr>
          <w:rFonts w:ascii="Times New Roman" w:hAnsi="Times New Roman" w:cs="Times New Roman"/>
          <w:sz w:val="27"/>
          <w:szCs w:val="27"/>
          <w:lang w:val="tt-RU"/>
        </w:rPr>
        <w:t>ноябр</w:t>
      </w:r>
      <w:r w:rsidR="00C63DC1">
        <w:rPr>
          <w:rFonts w:ascii="Times New Roman" w:hAnsi="Times New Roman" w:cs="Times New Roman"/>
          <w:sz w:val="27"/>
          <w:szCs w:val="27"/>
          <w:lang w:val="tt-RU"/>
        </w:rPr>
        <w:t>е</w:t>
      </w:r>
      <w:r w:rsidR="000F4E01" w:rsidRPr="00C63DC1">
        <w:rPr>
          <w:rFonts w:ascii="Times New Roman" w:hAnsi="Times New Roman" w:cs="Times New Roman"/>
          <w:sz w:val="27"/>
          <w:szCs w:val="27"/>
          <w:lang w:val="tt-RU"/>
        </w:rPr>
        <w:t xml:space="preserve"> </w:t>
      </w:r>
    </w:p>
    <w:p w:rsidR="00C63DC1" w:rsidRPr="00C63DC1" w:rsidRDefault="00C63DC1" w:rsidP="00C63DC1">
      <w:pPr>
        <w:widowControl w:val="0"/>
        <w:spacing w:after="0" w:line="360" w:lineRule="auto"/>
        <w:ind w:firstLine="709"/>
        <w:jc w:val="both"/>
        <w:rPr>
          <w:rFonts w:ascii="Times New Roman" w:hAnsi="Times New Roman" w:cs="Times New Roman"/>
          <w:sz w:val="27"/>
          <w:szCs w:val="27"/>
          <w:lang w:val="tt-RU"/>
        </w:rPr>
      </w:pPr>
      <w:r w:rsidRPr="00C63DC1">
        <w:rPr>
          <w:rFonts w:ascii="Times New Roman" w:hAnsi="Times New Roman" w:cs="Times New Roman"/>
          <w:sz w:val="27"/>
          <w:szCs w:val="27"/>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C63DC1" w:rsidRDefault="00C63DC1" w:rsidP="00C63DC1">
      <w:pPr>
        <w:widowControl w:val="0"/>
        <w:spacing w:after="0" w:line="360" w:lineRule="auto"/>
        <w:ind w:firstLine="709"/>
        <w:jc w:val="both"/>
        <w:rPr>
          <w:rFonts w:ascii="Times New Roman" w:hAnsi="Times New Roman" w:cs="Times New Roman"/>
          <w:sz w:val="27"/>
          <w:szCs w:val="27"/>
          <w:lang w:val="tt-RU"/>
        </w:rPr>
      </w:pPr>
      <w:r w:rsidRPr="00C63DC1">
        <w:rPr>
          <w:rFonts w:ascii="Times New Roman" w:hAnsi="Times New Roman" w:cs="Times New Roman"/>
          <w:sz w:val="27"/>
          <w:szCs w:val="27"/>
          <w:lang w:val="tt-RU"/>
        </w:rPr>
        <w:t>суд утырышында «Татарстан Республикасы Конституция суды турында» Татарстан Республикасы Законының 4</w:t>
      </w:r>
      <w:r>
        <w:rPr>
          <w:rFonts w:ascii="Times New Roman" w:hAnsi="Times New Roman" w:cs="Times New Roman"/>
          <w:sz w:val="27"/>
          <w:szCs w:val="27"/>
          <w:lang w:val="tt-RU"/>
        </w:rPr>
        <w:t>4 статьясы нигезендә гражданка М.Н</w:t>
      </w:r>
      <w:r w:rsidRPr="00C63DC1">
        <w:rPr>
          <w:rFonts w:ascii="Times New Roman" w:hAnsi="Times New Roman" w:cs="Times New Roman"/>
          <w:sz w:val="27"/>
          <w:szCs w:val="27"/>
          <w:lang w:val="tt-RU"/>
        </w:rPr>
        <w:t>. </w:t>
      </w:r>
      <w:r>
        <w:rPr>
          <w:rFonts w:ascii="Times New Roman" w:hAnsi="Times New Roman" w:cs="Times New Roman"/>
          <w:sz w:val="27"/>
          <w:szCs w:val="27"/>
          <w:lang w:val="tt-RU"/>
        </w:rPr>
        <w:t>Павлова</w:t>
      </w:r>
      <w:r w:rsidRPr="00C63DC1">
        <w:rPr>
          <w:rFonts w:ascii="Times New Roman" w:hAnsi="Times New Roman" w:cs="Times New Roman"/>
          <w:sz w:val="27"/>
          <w:szCs w:val="27"/>
          <w:lang w:val="tt-RU"/>
        </w:rPr>
        <w:t xml:space="preserve"> </w:t>
      </w:r>
      <w:r>
        <w:rPr>
          <w:rFonts w:ascii="Times New Roman" w:hAnsi="Times New Roman" w:cs="Times New Roman"/>
          <w:sz w:val="27"/>
          <w:szCs w:val="27"/>
          <w:lang w:val="tt-RU"/>
        </w:rPr>
        <w:t>мөрәҗәгатен алдан өйрәнгән судья Л.В. Кузьмина</w:t>
      </w:r>
      <w:r w:rsidRPr="00C63DC1">
        <w:rPr>
          <w:rFonts w:ascii="Times New Roman" w:hAnsi="Times New Roman" w:cs="Times New Roman"/>
          <w:sz w:val="27"/>
          <w:szCs w:val="27"/>
          <w:lang w:val="tt-RU"/>
        </w:rPr>
        <w:t xml:space="preserve"> бәяләмәсен тыңлаганнан соң</w:t>
      </w:r>
    </w:p>
    <w:p w:rsidR="0065393C" w:rsidRPr="00235038" w:rsidRDefault="00C63DC1" w:rsidP="0065393C">
      <w:pPr>
        <w:spacing w:line="360" w:lineRule="auto"/>
        <w:jc w:val="center"/>
        <w:rPr>
          <w:rFonts w:ascii="Times New Roman" w:hAnsi="Times New Roman" w:cs="Times New Roman"/>
          <w:b/>
          <w:bCs/>
          <w:sz w:val="27"/>
          <w:szCs w:val="27"/>
        </w:rPr>
      </w:pPr>
      <w:r>
        <w:rPr>
          <w:rFonts w:ascii="Times New Roman" w:hAnsi="Times New Roman" w:cs="Times New Roman"/>
          <w:b/>
          <w:bCs/>
          <w:sz w:val="27"/>
          <w:szCs w:val="27"/>
          <w:lang w:val="tt-RU"/>
        </w:rPr>
        <w:t>ачыклады</w:t>
      </w:r>
      <w:r w:rsidR="0065393C" w:rsidRPr="00235038">
        <w:rPr>
          <w:rFonts w:ascii="Times New Roman" w:hAnsi="Times New Roman" w:cs="Times New Roman"/>
          <w:b/>
          <w:bCs/>
          <w:sz w:val="27"/>
          <w:szCs w:val="27"/>
        </w:rPr>
        <w:t>:</w:t>
      </w:r>
    </w:p>
    <w:p w:rsidR="005829AE" w:rsidRPr="00235038" w:rsidRDefault="009E06ED" w:rsidP="005829AE">
      <w:pPr>
        <w:pStyle w:val="a9"/>
        <w:numPr>
          <w:ilvl w:val="0"/>
          <w:numId w:val="1"/>
        </w:numPr>
        <w:spacing w:after="0" w:line="360" w:lineRule="auto"/>
        <w:ind w:left="0" w:firstLine="709"/>
        <w:jc w:val="both"/>
        <w:rPr>
          <w:rFonts w:ascii="Times New Roman" w:hAnsi="Times New Roman" w:cs="Times New Roman"/>
          <w:sz w:val="27"/>
          <w:szCs w:val="27"/>
        </w:rPr>
      </w:pPr>
      <w:r w:rsidRPr="009E06ED">
        <w:rPr>
          <w:rFonts w:ascii="Times New Roman" w:hAnsi="Times New Roman" w:cs="Times New Roman"/>
          <w:bCs/>
          <w:sz w:val="27"/>
          <w:szCs w:val="27"/>
          <w:lang w:val="tt-RU"/>
        </w:rPr>
        <w:t>Татарстан Республикасы Конституция судына</w:t>
      </w:r>
      <w:r>
        <w:rPr>
          <w:rFonts w:ascii="Times New Roman" w:hAnsi="Times New Roman" w:cs="Times New Roman"/>
          <w:sz w:val="27"/>
          <w:szCs w:val="27"/>
          <w:lang w:val="tt-RU"/>
        </w:rPr>
        <w:t xml:space="preserve"> гражданка М.Н. Павлова</w:t>
      </w:r>
      <w:r w:rsidRPr="009E06ED">
        <w:rPr>
          <w:rFonts w:ascii="Times New Roman" w:hAnsi="Times New Roman" w:cs="Times New Roman"/>
          <w:sz w:val="27"/>
          <w:szCs w:val="27"/>
        </w:rPr>
        <w:t xml:space="preserve"> </w:t>
      </w:r>
      <w:r w:rsidRPr="009E06ED">
        <w:rPr>
          <w:rFonts w:ascii="Times New Roman" w:hAnsi="Times New Roman" w:cs="Times New Roman"/>
          <w:bCs/>
          <w:sz w:val="27"/>
          <w:szCs w:val="27"/>
          <w:lang w:val="tt-RU"/>
        </w:rPr>
        <w:t>Татарстан Республикасы Конституция судының 2016 елның 7 июлендәге 69-П номерлы карарын рәсми аңлату турында</w:t>
      </w:r>
      <w:r w:rsidRPr="009E06ED">
        <w:rPr>
          <w:rFonts w:ascii="Times New Roman" w:hAnsi="Times New Roman" w:cs="Times New Roman"/>
          <w:sz w:val="27"/>
          <w:szCs w:val="27"/>
        </w:rPr>
        <w:t xml:space="preserve"> </w:t>
      </w:r>
      <w:r>
        <w:rPr>
          <w:rFonts w:ascii="Times New Roman" w:hAnsi="Times New Roman" w:cs="Times New Roman"/>
          <w:sz w:val="27"/>
          <w:szCs w:val="27"/>
          <w:lang w:val="tt-RU"/>
        </w:rPr>
        <w:t xml:space="preserve">үтенечнамә белән мөрәҗәгать итте, әлеге карар белән </w:t>
      </w:r>
      <w:r w:rsidR="00CB0514" w:rsidRPr="00CB0514">
        <w:rPr>
          <w:rFonts w:ascii="Times New Roman" w:hAnsi="Times New Roman" w:cs="Times New Roman"/>
          <w:sz w:val="27"/>
          <w:szCs w:val="27"/>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w:t>
      </w:r>
      <w:r w:rsidR="00830E97">
        <w:rPr>
          <w:rFonts w:ascii="Times New Roman" w:hAnsi="Times New Roman" w:cs="Times New Roman"/>
          <w:sz w:val="27"/>
          <w:szCs w:val="27"/>
          <w:lang w:val="tt-RU"/>
        </w:rPr>
        <w:t xml:space="preserve">    </w:t>
      </w:r>
      <w:r w:rsidR="00CB0514" w:rsidRPr="00CB0514">
        <w:rPr>
          <w:rFonts w:ascii="Times New Roman" w:hAnsi="Times New Roman" w:cs="Times New Roman"/>
          <w:sz w:val="27"/>
          <w:szCs w:val="27"/>
          <w:lang w:val="tt-RU"/>
        </w:rPr>
        <w:t xml:space="preserve">1 нче кушымтаның 4 пунктындагы </w:t>
      </w:r>
      <w:r w:rsidR="00CB0514" w:rsidRPr="00CB0514">
        <w:rPr>
          <w:rFonts w:ascii="Times New Roman" w:hAnsi="Times New Roman" w:cs="Times New Roman"/>
          <w:bCs/>
          <w:sz w:val="27"/>
          <w:szCs w:val="27"/>
          <w:lang w:val="tt-RU"/>
        </w:rPr>
        <w:t>төзелеш конструкцияләренә, биналарның инженерлык системаларына һәм йорттагы башка уртак милеккә, шул исәптән телевидениене күмәк кабул итү системаларына техник хезмәт күрсәтү һәм аларны ремо</w:t>
      </w:r>
      <w:r w:rsidR="00D71149">
        <w:rPr>
          <w:rFonts w:ascii="Times New Roman" w:hAnsi="Times New Roman" w:cs="Times New Roman"/>
          <w:bCs/>
          <w:sz w:val="27"/>
          <w:szCs w:val="27"/>
          <w:lang w:val="tt-RU"/>
        </w:rPr>
        <w:t>нтлау өчен тариф айга торак урын</w:t>
      </w:r>
      <w:r w:rsidR="00CB0514" w:rsidRPr="00CB0514">
        <w:rPr>
          <w:rFonts w:ascii="Times New Roman" w:hAnsi="Times New Roman" w:cs="Times New Roman"/>
          <w:bCs/>
          <w:sz w:val="27"/>
          <w:szCs w:val="27"/>
          <w:lang w:val="tt-RU"/>
        </w:rPr>
        <w:t xml:space="preserve">ның гомуми мәйданының 1 кв. </w:t>
      </w:r>
      <w:r w:rsidR="00CB0514" w:rsidRPr="00CB0514">
        <w:rPr>
          <w:rFonts w:ascii="Times New Roman" w:hAnsi="Times New Roman" w:cs="Times New Roman"/>
          <w:bCs/>
          <w:sz w:val="27"/>
          <w:szCs w:val="27"/>
          <w:lang w:val="tt-RU"/>
        </w:rPr>
        <w:lastRenderedPageBreak/>
        <w:t>метрыннан 0,57 сум тәшкил итә дип билгеләгән</w:t>
      </w:r>
      <w:r w:rsidR="00CB0514">
        <w:rPr>
          <w:rFonts w:ascii="Times New Roman" w:hAnsi="Times New Roman" w:cs="Times New Roman"/>
          <w:bCs/>
          <w:sz w:val="27"/>
          <w:szCs w:val="27"/>
          <w:lang w:val="tt-RU"/>
        </w:rPr>
        <w:t xml:space="preserve"> </w:t>
      </w:r>
      <w:r w:rsidR="00CB0514" w:rsidRPr="00CB0514">
        <w:rPr>
          <w:rFonts w:ascii="Times New Roman" w:hAnsi="Times New Roman" w:cs="Times New Roman"/>
          <w:sz w:val="27"/>
          <w:szCs w:val="27"/>
          <w:lang w:val="tt-RU"/>
        </w:rPr>
        <w:t xml:space="preserve">дүртенче абзацы </w:t>
      </w:r>
      <w:r w:rsidR="00CB0514" w:rsidRPr="00CB0514">
        <w:rPr>
          <w:rFonts w:ascii="Times New Roman" w:hAnsi="Times New Roman" w:cs="Times New Roman"/>
          <w:bCs/>
          <w:sz w:val="27"/>
          <w:szCs w:val="27"/>
          <w:lang w:val="tt-RU"/>
        </w:rPr>
        <w:t>Татарстан Республикасы Конституциясенә туры килә дип таны</w:t>
      </w:r>
      <w:r w:rsidR="00CB0514">
        <w:rPr>
          <w:rFonts w:ascii="Times New Roman" w:hAnsi="Times New Roman" w:cs="Times New Roman"/>
          <w:bCs/>
          <w:sz w:val="27"/>
          <w:szCs w:val="27"/>
          <w:lang w:val="tt-RU"/>
        </w:rPr>
        <w:t>лды.</w:t>
      </w:r>
      <w:r>
        <w:rPr>
          <w:rFonts w:ascii="Times New Roman" w:hAnsi="Times New Roman" w:cs="Times New Roman"/>
          <w:sz w:val="27"/>
          <w:szCs w:val="27"/>
          <w:lang w:val="tt-RU"/>
        </w:rPr>
        <w:t xml:space="preserve"> </w:t>
      </w:r>
    </w:p>
    <w:p w:rsidR="00D12D4E" w:rsidRPr="00235038" w:rsidRDefault="00D522F1" w:rsidP="002139A8">
      <w:pPr>
        <w:pStyle w:val="a9"/>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lang w:val="tt-RU"/>
        </w:rPr>
        <w:t xml:space="preserve">Мөрәҗәгать итүче үзенең үтенечнамәсендә Татарстан Республикасы Конституция судыннан </w:t>
      </w:r>
      <w:r w:rsidR="00A036AE" w:rsidRPr="00A036AE">
        <w:rPr>
          <w:rFonts w:ascii="Times New Roman" w:hAnsi="Times New Roman" w:cs="Times New Roman"/>
          <w:bCs/>
          <w:sz w:val="27"/>
          <w:szCs w:val="27"/>
          <w:lang w:val="tt-RU"/>
        </w:rPr>
        <w:t>Татарстан Республикасы Конституция судының 2016 елның 7 июлендәге 69-П номерлы карарын</w:t>
      </w:r>
      <w:r w:rsidR="00A036AE">
        <w:rPr>
          <w:rFonts w:ascii="Times New Roman" w:hAnsi="Times New Roman" w:cs="Times New Roman"/>
          <w:bCs/>
          <w:sz w:val="27"/>
          <w:szCs w:val="27"/>
          <w:lang w:val="tt-RU"/>
        </w:rPr>
        <w:t xml:space="preserve">ың дәлилләү өлешендәге аерым нигезләмәләренә рәсми аңлатма бирүне һәм түбәндәге сорауларга җавап бирүне сорый: </w:t>
      </w:r>
      <w:r w:rsidR="00C3756C">
        <w:rPr>
          <w:rFonts w:ascii="Times New Roman" w:hAnsi="Times New Roman" w:cs="Times New Roman"/>
          <w:sz w:val="27"/>
          <w:szCs w:val="27"/>
          <w:lang w:val="tt-RU"/>
        </w:rPr>
        <w:t>Татарстан Респуб</w:t>
      </w:r>
      <w:r w:rsidR="003400F2">
        <w:rPr>
          <w:rFonts w:ascii="Times New Roman" w:hAnsi="Times New Roman" w:cs="Times New Roman"/>
          <w:sz w:val="27"/>
          <w:szCs w:val="27"/>
          <w:lang w:val="tt-RU"/>
        </w:rPr>
        <w:t xml:space="preserve">ликасы Конституция суды бәян иткән хокукый позиция </w:t>
      </w:r>
      <w:r w:rsidR="003400F2" w:rsidRPr="003400F2">
        <w:rPr>
          <w:rFonts w:ascii="Times New Roman" w:hAnsi="Times New Roman" w:cs="Times New Roman"/>
          <w:bCs/>
          <w:sz w:val="27"/>
          <w:szCs w:val="27"/>
          <w:lang w:val="tt-RU"/>
        </w:rPr>
        <w:t xml:space="preserve">телевидениене күмәк кабул итү системаларына </w:t>
      </w:r>
      <w:r w:rsidR="003400F2">
        <w:rPr>
          <w:rFonts w:ascii="Times New Roman" w:hAnsi="Times New Roman" w:cs="Times New Roman"/>
          <w:bCs/>
          <w:sz w:val="27"/>
          <w:szCs w:val="27"/>
          <w:lang w:val="tt-RU"/>
        </w:rPr>
        <w:t xml:space="preserve">(алга таба шулай ук — ТККИС) </w:t>
      </w:r>
      <w:r w:rsidR="003400F2" w:rsidRPr="003400F2">
        <w:rPr>
          <w:rFonts w:ascii="Times New Roman" w:hAnsi="Times New Roman" w:cs="Times New Roman"/>
          <w:bCs/>
          <w:sz w:val="27"/>
          <w:szCs w:val="27"/>
          <w:lang w:val="tt-RU"/>
        </w:rPr>
        <w:t xml:space="preserve">техник хезмәт күрсәтү </w:t>
      </w:r>
      <w:r w:rsidR="009D1385">
        <w:rPr>
          <w:rFonts w:ascii="Times New Roman" w:hAnsi="Times New Roman" w:cs="Times New Roman"/>
          <w:bCs/>
          <w:sz w:val="27"/>
          <w:szCs w:val="27"/>
          <w:lang w:val="tt-RU"/>
        </w:rPr>
        <w:t>һәм ремонт ясау</w:t>
      </w:r>
      <w:r w:rsidR="003400F2" w:rsidRPr="003400F2">
        <w:rPr>
          <w:rFonts w:ascii="Times New Roman" w:hAnsi="Times New Roman" w:cs="Times New Roman"/>
          <w:bCs/>
          <w:sz w:val="27"/>
          <w:szCs w:val="27"/>
          <w:lang w:val="tt-RU"/>
        </w:rPr>
        <w:t xml:space="preserve"> өчен тариф</w:t>
      </w:r>
      <w:r w:rsidR="00AB3C5B">
        <w:rPr>
          <w:rFonts w:ascii="Times New Roman" w:hAnsi="Times New Roman" w:cs="Times New Roman"/>
          <w:bCs/>
          <w:sz w:val="27"/>
          <w:szCs w:val="27"/>
          <w:lang w:val="tt-RU"/>
        </w:rPr>
        <w:t>ның</w:t>
      </w:r>
      <w:r w:rsidR="003400F2" w:rsidRPr="003400F2">
        <w:rPr>
          <w:rFonts w:ascii="Times New Roman" w:hAnsi="Times New Roman" w:cs="Times New Roman"/>
          <w:sz w:val="27"/>
          <w:szCs w:val="27"/>
        </w:rPr>
        <w:t xml:space="preserve"> </w:t>
      </w:r>
      <w:r w:rsidR="003400F2">
        <w:rPr>
          <w:rFonts w:ascii="Times New Roman" w:hAnsi="Times New Roman" w:cs="Times New Roman"/>
          <w:sz w:val="27"/>
          <w:szCs w:val="27"/>
          <w:lang w:val="tt-RU"/>
        </w:rPr>
        <w:t>ТККИС күпфатирлы йорттагы уртак милек исемлегенә кергән очракларга гына</w:t>
      </w:r>
      <w:r w:rsidR="00AB3C5B">
        <w:rPr>
          <w:rFonts w:ascii="Times New Roman" w:hAnsi="Times New Roman" w:cs="Times New Roman"/>
          <w:sz w:val="27"/>
          <w:szCs w:val="27"/>
          <w:lang w:val="tt-RU"/>
        </w:rPr>
        <w:t xml:space="preserve"> кагылуын; шулай ук җирле үзидарә органнары</w:t>
      </w:r>
      <w:r w:rsidR="00A12F9C">
        <w:rPr>
          <w:rFonts w:ascii="Times New Roman" w:hAnsi="Times New Roman" w:cs="Times New Roman"/>
          <w:sz w:val="27"/>
          <w:szCs w:val="27"/>
          <w:lang w:val="tt-RU"/>
        </w:rPr>
        <w:t>ның</w:t>
      </w:r>
      <w:r w:rsidR="00AB3C5B">
        <w:rPr>
          <w:rFonts w:ascii="Times New Roman" w:hAnsi="Times New Roman" w:cs="Times New Roman"/>
          <w:sz w:val="27"/>
          <w:szCs w:val="27"/>
          <w:lang w:val="tt-RU"/>
        </w:rPr>
        <w:t>, шул исәптән Казан шәһәре муниципаль берәмлеге Башкарма комитеты</w:t>
      </w:r>
      <w:r w:rsidR="00A12F9C">
        <w:rPr>
          <w:rFonts w:ascii="Times New Roman" w:hAnsi="Times New Roman" w:cs="Times New Roman"/>
          <w:sz w:val="27"/>
          <w:szCs w:val="27"/>
          <w:lang w:val="tt-RU"/>
        </w:rPr>
        <w:t>ның</w:t>
      </w:r>
      <w:r w:rsidR="00AB3C5B">
        <w:rPr>
          <w:rFonts w:ascii="Times New Roman" w:hAnsi="Times New Roman" w:cs="Times New Roman"/>
          <w:sz w:val="27"/>
          <w:szCs w:val="27"/>
          <w:lang w:val="tt-RU"/>
        </w:rPr>
        <w:t xml:space="preserve"> </w:t>
      </w:r>
      <w:r w:rsidR="009D1385">
        <w:rPr>
          <w:rFonts w:ascii="Times New Roman" w:hAnsi="Times New Roman" w:cs="Times New Roman"/>
          <w:sz w:val="27"/>
          <w:szCs w:val="27"/>
          <w:lang w:val="tt-RU"/>
        </w:rPr>
        <w:t xml:space="preserve">ТККИСка </w:t>
      </w:r>
      <w:r w:rsidR="009D1385" w:rsidRPr="009D1385">
        <w:rPr>
          <w:rFonts w:ascii="Times New Roman" w:hAnsi="Times New Roman" w:cs="Times New Roman"/>
          <w:bCs/>
          <w:sz w:val="27"/>
          <w:szCs w:val="27"/>
          <w:lang w:val="tt-RU"/>
        </w:rPr>
        <w:t>техник хезмәт күрсәтү һәм ремонт ясау</w:t>
      </w:r>
      <w:r w:rsidR="009D1385" w:rsidRPr="009D1385">
        <w:rPr>
          <w:rFonts w:ascii="Times New Roman" w:hAnsi="Times New Roman" w:cs="Times New Roman"/>
          <w:sz w:val="27"/>
          <w:szCs w:val="27"/>
        </w:rPr>
        <w:t xml:space="preserve"> </w:t>
      </w:r>
      <w:r w:rsidR="009D1385">
        <w:rPr>
          <w:rFonts w:ascii="Times New Roman" w:hAnsi="Times New Roman" w:cs="Times New Roman"/>
          <w:sz w:val="27"/>
          <w:szCs w:val="27"/>
          <w:lang w:val="tt-RU"/>
        </w:rPr>
        <w:t xml:space="preserve">өчен түләү кертү бурычы аннан файдаланган яшәүчеләргә генә кагыла торган </w:t>
      </w:r>
      <w:r w:rsidR="00A12F9C">
        <w:rPr>
          <w:rFonts w:ascii="Times New Roman" w:hAnsi="Times New Roman" w:cs="Times New Roman"/>
          <w:sz w:val="27"/>
          <w:szCs w:val="27"/>
          <w:lang w:val="tt-RU"/>
        </w:rPr>
        <w:t>җайга салуны билгеләүгә хокуксыз</w:t>
      </w:r>
      <w:r w:rsidR="00491756">
        <w:rPr>
          <w:rFonts w:ascii="Times New Roman" w:hAnsi="Times New Roman" w:cs="Times New Roman"/>
          <w:sz w:val="27"/>
          <w:szCs w:val="27"/>
          <w:lang w:val="tt-RU"/>
        </w:rPr>
        <w:t xml:space="preserve"> булуын</w:t>
      </w:r>
      <w:r w:rsidR="00A12F9C">
        <w:rPr>
          <w:rFonts w:ascii="Times New Roman" w:hAnsi="Times New Roman" w:cs="Times New Roman"/>
          <w:sz w:val="27"/>
          <w:szCs w:val="27"/>
          <w:lang w:val="tt-RU"/>
        </w:rPr>
        <w:t xml:space="preserve"> аңлатамы. </w:t>
      </w:r>
    </w:p>
    <w:p w:rsidR="00ED4176" w:rsidRPr="0012194D" w:rsidRDefault="00B93054" w:rsidP="00F91306">
      <w:pPr>
        <w:pStyle w:val="a9"/>
        <w:numPr>
          <w:ilvl w:val="0"/>
          <w:numId w:val="1"/>
        </w:numPr>
        <w:autoSpaceDE w:val="0"/>
        <w:autoSpaceDN w:val="0"/>
        <w:adjustRightInd w:val="0"/>
        <w:spacing w:after="0" w:line="360" w:lineRule="auto"/>
        <w:ind w:left="0" w:firstLine="710"/>
        <w:jc w:val="both"/>
        <w:rPr>
          <w:rFonts w:ascii="Times New Roman" w:hAnsi="Times New Roman" w:cs="Times New Roman"/>
          <w:sz w:val="27"/>
          <w:szCs w:val="27"/>
          <w:lang w:val="tt-RU"/>
        </w:rPr>
      </w:pPr>
      <w:r>
        <w:rPr>
          <w:rFonts w:ascii="Times New Roman" w:hAnsi="Times New Roman" w:cs="Times New Roman"/>
          <w:sz w:val="27"/>
          <w:szCs w:val="27"/>
        </w:rPr>
        <w:t>«</w:t>
      </w:r>
      <w:r w:rsidRPr="00B93054">
        <w:rPr>
          <w:rFonts w:ascii="Times New Roman" w:hAnsi="Times New Roman" w:cs="Times New Roman"/>
          <w:sz w:val="27"/>
          <w:szCs w:val="27"/>
          <w:lang w:val="tt-RU"/>
        </w:rPr>
        <w:t>Татарстан Респуб</w:t>
      </w:r>
      <w:r>
        <w:rPr>
          <w:rFonts w:ascii="Times New Roman" w:hAnsi="Times New Roman" w:cs="Times New Roman"/>
          <w:sz w:val="27"/>
          <w:szCs w:val="27"/>
          <w:lang w:val="tt-RU"/>
        </w:rPr>
        <w:t>ликасы Конституция суды турында</w:t>
      </w:r>
      <w:r>
        <w:rPr>
          <w:rFonts w:ascii="Times New Roman" w:hAnsi="Times New Roman" w:cs="Times New Roman"/>
          <w:sz w:val="27"/>
          <w:szCs w:val="27"/>
        </w:rPr>
        <w:t>»</w:t>
      </w:r>
      <w:r w:rsidRPr="00B93054">
        <w:rPr>
          <w:rFonts w:ascii="Times New Roman" w:hAnsi="Times New Roman" w:cs="Times New Roman"/>
          <w:sz w:val="27"/>
          <w:szCs w:val="27"/>
          <w:lang w:val="tt-RU"/>
        </w:rPr>
        <w:t xml:space="preserve"> Татарстан Республикасы Законының 77 статьясы нигезендә Татарстан</w:t>
      </w:r>
      <w:r>
        <w:rPr>
          <w:rFonts w:ascii="Times New Roman" w:hAnsi="Times New Roman" w:cs="Times New Roman"/>
          <w:sz w:val="27"/>
          <w:szCs w:val="27"/>
          <w:lang w:val="tt-RU"/>
        </w:rPr>
        <w:t xml:space="preserve"> Республикасы Конституция суды </w:t>
      </w:r>
      <w:r w:rsidRPr="00B93054">
        <w:rPr>
          <w:rFonts w:ascii="Times New Roman" w:hAnsi="Times New Roman" w:cs="Times New Roman"/>
          <w:sz w:val="27"/>
          <w:szCs w:val="27"/>
          <w:lang w:val="tt-RU"/>
        </w:rPr>
        <w:t xml:space="preserve">карарына </w:t>
      </w:r>
      <w:proofErr w:type="gramStart"/>
      <w:r w:rsidRPr="00B93054">
        <w:rPr>
          <w:rFonts w:ascii="Times New Roman" w:hAnsi="Times New Roman" w:cs="Times New Roman"/>
          <w:sz w:val="27"/>
          <w:szCs w:val="27"/>
          <w:lang w:val="tt-RU"/>
        </w:rPr>
        <w:t>р</w:t>
      </w:r>
      <w:proofErr w:type="gramEnd"/>
      <w:r w:rsidRPr="00B93054">
        <w:rPr>
          <w:rFonts w:ascii="Times New Roman" w:hAnsi="Times New Roman" w:cs="Times New Roman"/>
          <w:sz w:val="27"/>
          <w:szCs w:val="27"/>
          <w:lang w:val="tt-RU"/>
        </w:rPr>
        <w:t>әсми аңлатма</w:t>
      </w:r>
      <w:r>
        <w:rPr>
          <w:rFonts w:ascii="Times New Roman" w:hAnsi="Times New Roman" w:cs="Times New Roman"/>
          <w:sz w:val="27"/>
          <w:szCs w:val="27"/>
          <w:lang w:val="tt-RU"/>
        </w:rPr>
        <w:t xml:space="preserve">, аерым алганда, </w:t>
      </w:r>
      <w:r w:rsidRPr="00B93054">
        <w:rPr>
          <w:rFonts w:ascii="Times New Roman" w:hAnsi="Times New Roman" w:cs="Times New Roman"/>
          <w:sz w:val="27"/>
          <w:szCs w:val="27"/>
          <w:lang w:val="tt-RU"/>
        </w:rPr>
        <w:t xml:space="preserve">Татарстан Республикасы Конституция судына мөрәҗәгать итү хокукына ия затның үтенечнамәсе буенча бары тик Татарстан Республикасы Конституция судының үзе тарафыннан үз утырышында гына бирелә. </w:t>
      </w:r>
      <w:r w:rsidR="00475CC5">
        <w:rPr>
          <w:rFonts w:ascii="Times New Roman" w:hAnsi="Times New Roman" w:cs="Times New Roman"/>
          <w:sz w:val="27"/>
          <w:szCs w:val="27"/>
          <w:lang w:val="tt-RU"/>
        </w:rPr>
        <w:t xml:space="preserve">Татарстан Республикасы Конституция суды билгеләп үткәнчә, </w:t>
      </w:r>
      <w:r w:rsidR="00B44C6D">
        <w:rPr>
          <w:rFonts w:ascii="Times New Roman" w:hAnsi="Times New Roman" w:cs="Times New Roman"/>
          <w:sz w:val="27"/>
          <w:szCs w:val="27"/>
          <w:lang w:val="tt-RU"/>
        </w:rPr>
        <w:t xml:space="preserve">рәсми </w:t>
      </w:r>
      <w:r w:rsidR="00056A78">
        <w:rPr>
          <w:rFonts w:ascii="Times New Roman" w:hAnsi="Times New Roman" w:cs="Times New Roman"/>
          <w:sz w:val="27"/>
          <w:szCs w:val="27"/>
          <w:lang w:val="tt-RU"/>
        </w:rPr>
        <w:t>аңлатма, к</w:t>
      </w:r>
      <w:r w:rsidRPr="00B93054">
        <w:rPr>
          <w:rFonts w:ascii="Times New Roman" w:hAnsi="Times New Roman" w:cs="Times New Roman"/>
          <w:sz w:val="27"/>
          <w:szCs w:val="27"/>
          <w:lang w:val="tt-RU"/>
        </w:rPr>
        <w:t>үрсәтелгән Законның 68 статьясы</w:t>
      </w:r>
      <w:r w:rsidR="00B44C6D">
        <w:rPr>
          <w:rFonts w:ascii="Times New Roman" w:hAnsi="Times New Roman" w:cs="Times New Roman"/>
          <w:sz w:val="27"/>
          <w:szCs w:val="27"/>
          <w:lang w:val="tt-RU"/>
        </w:rPr>
        <w:t xml:space="preserve"> белән үзара бәйләнештә</w:t>
      </w:r>
      <w:r w:rsidRPr="00B93054">
        <w:rPr>
          <w:rFonts w:ascii="Times New Roman" w:hAnsi="Times New Roman" w:cs="Times New Roman"/>
          <w:sz w:val="27"/>
          <w:szCs w:val="27"/>
          <w:lang w:val="tt-RU"/>
        </w:rPr>
        <w:t xml:space="preserve"> әлеге норма</w:t>
      </w:r>
      <w:r w:rsidR="00B44C6D">
        <w:rPr>
          <w:rFonts w:ascii="Times New Roman" w:hAnsi="Times New Roman" w:cs="Times New Roman"/>
          <w:sz w:val="27"/>
          <w:szCs w:val="27"/>
          <w:lang w:val="tt-RU"/>
        </w:rPr>
        <w:t>ның</w:t>
      </w:r>
      <w:r w:rsidRPr="00B93054">
        <w:rPr>
          <w:rFonts w:ascii="Times New Roman" w:hAnsi="Times New Roman" w:cs="Times New Roman"/>
          <w:sz w:val="27"/>
          <w:szCs w:val="27"/>
          <w:lang w:val="tt-RU"/>
        </w:rPr>
        <w:t xml:space="preserve"> мәгънәсе буенча</w:t>
      </w:r>
      <w:r w:rsidR="00B44C6D">
        <w:rPr>
          <w:rFonts w:ascii="Times New Roman" w:hAnsi="Times New Roman" w:cs="Times New Roman"/>
          <w:sz w:val="27"/>
          <w:szCs w:val="27"/>
          <w:lang w:val="tt-RU"/>
        </w:rPr>
        <w:t xml:space="preserve">, </w:t>
      </w:r>
      <w:r w:rsidRPr="00B93054">
        <w:rPr>
          <w:rFonts w:ascii="Times New Roman" w:hAnsi="Times New Roman" w:cs="Times New Roman"/>
          <w:sz w:val="27"/>
          <w:szCs w:val="27"/>
          <w:lang w:val="tt-RU"/>
        </w:rPr>
        <w:t>суд карарын гади к</w:t>
      </w:r>
      <w:r w:rsidR="00B44C6D">
        <w:rPr>
          <w:rFonts w:ascii="Times New Roman" w:hAnsi="Times New Roman" w:cs="Times New Roman"/>
          <w:sz w:val="27"/>
          <w:szCs w:val="27"/>
          <w:lang w:val="tt-RU"/>
        </w:rPr>
        <w:t>абатлау гына</w:t>
      </w:r>
      <w:r w:rsidRPr="00B93054">
        <w:rPr>
          <w:rFonts w:ascii="Times New Roman" w:hAnsi="Times New Roman" w:cs="Times New Roman"/>
          <w:sz w:val="27"/>
          <w:szCs w:val="27"/>
          <w:lang w:val="tt-RU"/>
        </w:rPr>
        <w:t xml:space="preserve"> була алмый һәм </w:t>
      </w:r>
      <w:r w:rsidR="00B44C6D" w:rsidRPr="00B93054">
        <w:rPr>
          <w:rFonts w:ascii="Times New Roman" w:hAnsi="Times New Roman" w:cs="Times New Roman"/>
          <w:sz w:val="27"/>
          <w:szCs w:val="27"/>
          <w:lang w:val="tt-RU"/>
        </w:rPr>
        <w:t xml:space="preserve">тиешле норматив хокукый актның конституциячеллеген </w:t>
      </w:r>
      <w:r w:rsidRPr="00B93054">
        <w:rPr>
          <w:rFonts w:ascii="Times New Roman" w:hAnsi="Times New Roman" w:cs="Times New Roman"/>
          <w:sz w:val="27"/>
          <w:szCs w:val="27"/>
          <w:lang w:val="tt-RU"/>
        </w:rPr>
        <w:t xml:space="preserve">Татарстан Республикасы Конституция суды </w:t>
      </w:r>
      <w:r w:rsidR="00326349">
        <w:rPr>
          <w:rFonts w:ascii="Times New Roman" w:hAnsi="Times New Roman" w:cs="Times New Roman"/>
          <w:sz w:val="27"/>
          <w:szCs w:val="27"/>
          <w:lang w:val="tt-RU"/>
        </w:rPr>
        <w:t>башкарган</w:t>
      </w:r>
      <w:r w:rsidRPr="00B93054">
        <w:rPr>
          <w:rFonts w:ascii="Times New Roman" w:hAnsi="Times New Roman" w:cs="Times New Roman"/>
          <w:sz w:val="27"/>
          <w:szCs w:val="27"/>
          <w:lang w:val="tt-RU"/>
        </w:rPr>
        <w:t xml:space="preserve"> тикшерү</w:t>
      </w:r>
      <w:r w:rsidR="00326349">
        <w:rPr>
          <w:rFonts w:ascii="Times New Roman" w:hAnsi="Times New Roman" w:cs="Times New Roman"/>
          <w:sz w:val="27"/>
          <w:szCs w:val="27"/>
          <w:lang w:val="tt-RU"/>
        </w:rPr>
        <w:t xml:space="preserve"> чикләреннән</w:t>
      </w:r>
      <w:r w:rsidRPr="00B93054">
        <w:rPr>
          <w:rFonts w:ascii="Times New Roman" w:hAnsi="Times New Roman" w:cs="Times New Roman"/>
          <w:sz w:val="27"/>
          <w:szCs w:val="27"/>
          <w:lang w:val="tt-RU"/>
        </w:rPr>
        <w:t xml:space="preserve"> чыкмаска тиеш (2001 елның 4 октябрендәге 5-О </w:t>
      </w:r>
      <w:r w:rsidR="00830E97">
        <w:rPr>
          <w:rFonts w:ascii="Times New Roman" w:hAnsi="Times New Roman" w:cs="Times New Roman"/>
          <w:sz w:val="27"/>
          <w:szCs w:val="27"/>
          <w:lang w:val="tt-RU"/>
        </w:rPr>
        <w:t xml:space="preserve">номерлы </w:t>
      </w:r>
      <w:r w:rsidRPr="00B93054">
        <w:rPr>
          <w:rFonts w:ascii="Times New Roman" w:hAnsi="Times New Roman" w:cs="Times New Roman"/>
          <w:sz w:val="27"/>
          <w:szCs w:val="27"/>
          <w:lang w:val="tt-RU"/>
        </w:rPr>
        <w:t>һәм 2005 елның 14 декабре</w:t>
      </w:r>
      <w:r w:rsidR="00830E97">
        <w:rPr>
          <w:rFonts w:ascii="Times New Roman" w:hAnsi="Times New Roman" w:cs="Times New Roman"/>
          <w:sz w:val="27"/>
          <w:szCs w:val="27"/>
          <w:lang w:val="tt-RU"/>
        </w:rPr>
        <w:t>ндәге 11-О номерлы билгеләмәләр</w:t>
      </w:r>
      <w:r w:rsidRPr="00B93054">
        <w:rPr>
          <w:rFonts w:ascii="Times New Roman" w:hAnsi="Times New Roman" w:cs="Times New Roman"/>
          <w:sz w:val="27"/>
          <w:szCs w:val="27"/>
          <w:lang w:val="tt-RU"/>
        </w:rPr>
        <w:t>).</w:t>
      </w:r>
      <w:r w:rsidR="00ED4176" w:rsidRPr="00B93054">
        <w:rPr>
          <w:rFonts w:ascii="Times New Roman" w:hAnsi="Times New Roman" w:cs="Times New Roman"/>
          <w:sz w:val="27"/>
          <w:szCs w:val="27"/>
          <w:lang w:val="tt-RU"/>
        </w:rPr>
        <w:t xml:space="preserve"> </w:t>
      </w:r>
    </w:p>
    <w:p w:rsidR="00ED4176" w:rsidRPr="00830E97" w:rsidRDefault="006C08DC" w:rsidP="000246D7">
      <w:pPr>
        <w:autoSpaceDE w:val="0"/>
        <w:autoSpaceDN w:val="0"/>
        <w:adjustRightInd w:val="0"/>
        <w:spacing w:after="0" w:line="360" w:lineRule="auto"/>
        <w:ind w:firstLine="709"/>
        <w:jc w:val="both"/>
        <w:rPr>
          <w:rFonts w:ascii="Times New Roman" w:hAnsi="Times New Roman" w:cs="Times New Roman"/>
          <w:sz w:val="27"/>
          <w:szCs w:val="27"/>
          <w:lang w:val="tt-RU"/>
        </w:rPr>
      </w:pPr>
      <w:r w:rsidRPr="006C08DC">
        <w:rPr>
          <w:rFonts w:ascii="Times New Roman" w:hAnsi="Times New Roman" w:cs="Times New Roman"/>
          <w:sz w:val="27"/>
          <w:szCs w:val="27"/>
          <w:lang w:val="tt-RU"/>
        </w:rPr>
        <w:t xml:space="preserve">Россия Федерациясе Конституция Суды рәсми аңлатма бирү турындагы үтенечнамә, әгәр анда бирелгән сораулар карарны асылда ничек тә </w:t>
      </w:r>
      <w:r>
        <w:rPr>
          <w:rFonts w:ascii="Times New Roman" w:hAnsi="Times New Roman" w:cs="Times New Roman"/>
          <w:sz w:val="27"/>
          <w:szCs w:val="27"/>
          <w:lang w:val="tt-RU"/>
        </w:rPr>
        <w:t xml:space="preserve">булса өстәмә аңлатуны </w:t>
      </w:r>
      <w:r w:rsidRPr="006C08DC">
        <w:rPr>
          <w:rFonts w:ascii="Times New Roman" w:hAnsi="Times New Roman" w:cs="Times New Roman"/>
          <w:sz w:val="27"/>
          <w:szCs w:val="27"/>
          <w:lang w:val="tt-RU"/>
        </w:rPr>
        <w:t>яисә яңа хокукый позицияләр формалаштыруны</w:t>
      </w:r>
      <w:r>
        <w:rPr>
          <w:rFonts w:ascii="Times New Roman" w:hAnsi="Times New Roman" w:cs="Times New Roman"/>
          <w:sz w:val="27"/>
          <w:szCs w:val="27"/>
          <w:lang w:val="tt-RU"/>
        </w:rPr>
        <w:t xml:space="preserve"> таләп итмәсә, </w:t>
      </w:r>
      <w:r w:rsidRPr="006C08DC">
        <w:rPr>
          <w:rFonts w:ascii="Times New Roman" w:hAnsi="Times New Roman" w:cs="Times New Roman"/>
          <w:sz w:val="27"/>
          <w:szCs w:val="27"/>
          <w:lang w:val="tt-RU"/>
        </w:rPr>
        <w:t xml:space="preserve">карала алмый дип </w:t>
      </w:r>
      <w:r w:rsidR="00086437" w:rsidRPr="006C08DC">
        <w:rPr>
          <w:rFonts w:ascii="Times New Roman" w:hAnsi="Times New Roman" w:cs="Times New Roman"/>
          <w:sz w:val="27"/>
          <w:szCs w:val="27"/>
          <w:lang w:val="tt-RU"/>
        </w:rPr>
        <w:t xml:space="preserve">шулай ук </w:t>
      </w:r>
      <w:r>
        <w:rPr>
          <w:rFonts w:ascii="Times New Roman" w:hAnsi="Times New Roman" w:cs="Times New Roman"/>
          <w:sz w:val="27"/>
          <w:szCs w:val="27"/>
          <w:lang w:val="tt-RU"/>
        </w:rPr>
        <w:t>күрсәткән иде</w:t>
      </w:r>
      <w:r w:rsidRPr="006C08DC">
        <w:rPr>
          <w:rFonts w:ascii="Times New Roman" w:hAnsi="Times New Roman" w:cs="Times New Roman"/>
          <w:sz w:val="27"/>
          <w:szCs w:val="27"/>
          <w:lang w:val="tt-RU"/>
        </w:rPr>
        <w:t xml:space="preserve"> (</w:t>
      </w:r>
      <w:r>
        <w:rPr>
          <w:rFonts w:ascii="Times New Roman" w:hAnsi="Times New Roman" w:cs="Times New Roman"/>
          <w:sz w:val="27"/>
          <w:szCs w:val="27"/>
          <w:lang w:val="tt-RU"/>
        </w:rPr>
        <w:t xml:space="preserve">2010 елның 20 апрелендәге </w:t>
      </w:r>
      <w:r w:rsidRPr="006C08DC">
        <w:rPr>
          <w:rFonts w:ascii="Times New Roman" w:hAnsi="Times New Roman" w:cs="Times New Roman"/>
          <w:sz w:val="27"/>
          <w:szCs w:val="27"/>
          <w:lang w:val="tt-RU"/>
        </w:rPr>
        <w:t xml:space="preserve">593-О-Р </w:t>
      </w:r>
      <w:r w:rsidRPr="006C08DC">
        <w:rPr>
          <w:rFonts w:ascii="Times New Roman" w:hAnsi="Times New Roman" w:cs="Times New Roman"/>
          <w:sz w:val="27"/>
          <w:szCs w:val="27"/>
          <w:lang w:val="tt-RU"/>
        </w:rPr>
        <w:lastRenderedPageBreak/>
        <w:t>номерлы</w:t>
      </w:r>
      <w:r>
        <w:rPr>
          <w:rFonts w:ascii="Times New Roman" w:hAnsi="Times New Roman" w:cs="Times New Roman"/>
          <w:sz w:val="27"/>
          <w:szCs w:val="27"/>
          <w:lang w:val="tt-RU"/>
        </w:rPr>
        <w:t>, 2013 елның 24 сентябрендәге 1270-О-Р номерлы, 2013 елның 24 декабрендәге 1928-О-Р номерлы билгеләмәләр</w:t>
      </w:r>
      <w:r w:rsidRPr="006C08DC">
        <w:rPr>
          <w:rFonts w:ascii="Times New Roman" w:hAnsi="Times New Roman" w:cs="Times New Roman"/>
          <w:sz w:val="27"/>
          <w:szCs w:val="27"/>
          <w:lang w:val="tt-RU"/>
        </w:rPr>
        <w:t>).</w:t>
      </w:r>
      <w:r>
        <w:rPr>
          <w:rFonts w:ascii="Times New Roman" w:hAnsi="Times New Roman" w:cs="Times New Roman"/>
          <w:sz w:val="27"/>
          <w:szCs w:val="27"/>
          <w:lang w:val="tt-RU"/>
        </w:rPr>
        <w:t xml:space="preserve"> </w:t>
      </w:r>
    </w:p>
    <w:p w:rsidR="00656F4B" w:rsidRPr="00830E97" w:rsidRDefault="00DE29FE" w:rsidP="00BC749E">
      <w:pPr>
        <w:autoSpaceDE w:val="0"/>
        <w:autoSpaceDN w:val="0"/>
        <w:adjustRightInd w:val="0"/>
        <w:spacing w:after="0" w:line="360" w:lineRule="auto"/>
        <w:ind w:firstLine="540"/>
        <w:jc w:val="both"/>
        <w:rPr>
          <w:rFonts w:ascii="Times New Roman" w:hAnsi="Times New Roman" w:cs="Times New Roman"/>
          <w:sz w:val="27"/>
          <w:szCs w:val="27"/>
          <w:lang w:val="tt-RU"/>
        </w:rPr>
      </w:pPr>
      <w:r w:rsidRPr="00DE29FE">
        <w:rPr>
          <w:rFonts w:ascii="Times New Roman" w:hAnsi="Times New Roman" w:cs="Times New Roman"/>
          <w:bCs/>
          <w:sz w:val="27"/>
          <w:szCs w:val="27"/>
          <w:lang w:val="tt-RU"/>
        </w:rPr>
        <w:t>Татарстан Республикасы Конституция судының 2016 елның 7 июлендәге 69-П номерлы карарының дәлилләү өлеше</w:t>
      </w:r>
      <w:r w:rsidR="0012194D">
        <w:rPr>
          <w:rFonts w:ascii="Times New Roman" w:hAnsi="Times New Roman" w:cs="Times New Roman"/>
          <w:bCs/>
          <w:sz w:val="27"/>
          <w:szCs w:val="27"/>
          <w:lang w:val="tt-RU"/>
        </w:rPr>
        <w:t>н</w:t>
      </w:r>
      <w:r w:rsidR="00701E75">
        <w:rPr>
          <w:rFonts w:ascii="Times New Roman" w:hAnsi="Times New Roman" w:cs="Times New Roman"/>
          <w:bCs/>
          <w:sz w:val="27"/>
          <w:szCs w:val="27"/>
          <w:lang w:val="tt-RU"/>
        </w:rPr>
        <w:t>нә</w:t>
      </w:r>
      <w:r w:rsidR="0012194D">
        <w:rPr>
          <w:rFonts w:ascii="Times New Roman" w:hAnsi="Times New Roman" w:cs="Times New Roman"/>
          <w:bCs/>
          <w:sz w:val="27"/>
          <w:szCs w:val="27"/>
          <w:lang w:val="tt-RU"/>
        </w:rPr>
        <w:t xml:space="preserve">н </w:t>
      </w:r>
      <w:r w:rsidR="00701E75">
        <w:rPr>
          <w:rFonts w:ascii="Times New Roman" w:hAnsi="Times New Roman" w:cs="Times New Roman"/>
          <w:bCs/>
          <w:sz w:val="27"/>
          <w:szCs w:val="27"/>
          <w:lang w:val="tt-RU"/>
        </w:rPr>
        <w:t xml:space="preserve">аңлашылганча, </w:t>
      </w:r>
      <w:r w:rsidR="00B06D32">
        <w:rPr>
          <w:rFonts w:ascii="Times New Roman" w:hAnsi="Times New Roman" w:cs="Times New Roman"/>
          <w:bCs/>
          <w:sz w:val="27"/>
          <w:szCs w:val="27"/>
          <w:lang w:val="tt-RU"/>
        </w:rPr>
        <w:t>күмәк антенна күп</w:t>
      </w:r>
      <w:r w:rsidR="00075186" w:rsidRPr="00075186">
        <w:rPr>
          <w:rFonts w:ascii="Times New Roman" w:hAnsi="Times New Roman" w:cs="Times New Roman"/>
          <w:bCs/>
          <w:sz w:val="27"/>
          <w:szCs w:val="27"/>
          <w:lang w:val="tt-RU"/>
        </w:rPr>
        <w:t>фатирлы йортның проект документларында уртак милек исәбендә каралып, аның бәясе төзелеш бәясенә кертелгән булса, аңа техник хезмәт күрсәтү буенча хезмәтләр уртак милекне карап тоту һәм ремонтлау буенча эшләр һәм хезмәтләр исәбенә керә</w:t>
      </w:r>
      <w:r w:rsidR="00075186">
        <w:rPr>
          <w:rFonts w:ascii="Times New Roman" w:hAnsi="Times New Roman" w:cs="Times New Roman"/>
          <w:bCs/>
          <w:sz w:val="27"/>
          <w:szCs w:val="27"/>
          <w:lang w:val="tt-RU"/>
        </w:rPr>
        <w:t xml:space="preserve">. </w:t>
      </w:r>
    </w:p>
    <w:p w:rsidR="00113020" w:rsidRPr="00830E97" w:rsidRDefault="00F44588" w:rsidP="00235038">
      <w:pPr>
        <w:autoSpaceDE w:val="0"/>
        <w:autoSpaceDN w:val="0"/>
        <w:adjustRightInd w:val="0"/>
        <w:spacing w:after="0" w:line="360" w:lineRule="auto"/>
        <w:ind w:firstLine="539"/>
        <w:jc w:val="both"/>
        <w:rPr>
          <w:rFonts w:ascii="Times New Roman" w:hAnsi="Times New Roman" w:cs="Times New Roman"/>
          <w:sz w:val="27"/>
          <w:szCs w:val="27"/>
          <w:lang w:val="tt-RU"/>
        </w:rPr>
      </w:pPr>
      <w:r w:rsidRPr="00F44588">
        <w:rPr>
          <w:rFonts w:ascii="Times New Roman" w:hAnsi="Times New Roman" w:cs="Times New Roman"/>
          <w:sz w:val="27"/>
          <w:szCs w:val="27"/>
          <w:lang w:val="tt-RU"/>
        </w:rPr>
        <w:t>Шул ук вакытта</w:t>
      </w:r>
      <w:r w:rsidRPr="00830E97">
        <w:rPr>
          <w:rFonts w:ascii="Times New Roman" w:hAnsi="Times New Roman" w:cs="Times New Roman"/>
          <w:sz w:val="27"/>
          <w:szCs w:val="27"/>
          <w:lang w:val="tt-RU"/>
        </w:rPr>
        <w:t xml:space="preserve"> </w:t>
      </w:r>
      <w:r>
        <w:rPr>
          <w:rFonts w:ascii="Times New Roman" w:hAnsi="Times New Roman" w:cs="Times New Roman"/>
          <w:sz w:val="27"/>
          <w:szCs w:val="27"/>
          <w:lang w:val="tt-RU"/>
        </w:rPr>
        <w:t xml:space="preserve">Татарстан Республикасы Конституция суды </w:t>
      </w:r>
      <w:r w:rsidR="008547B5">
        <w:rPr>
          <w:rFonts w:ascii="Times New Roman" w:hAnsi="Times New Roman" w:cs="Times New Roman"/>
          <w:sz w:val="27"/>
          <w:szCs w:val="27"/>
          <w:lang w:val="tt-RU"/>
        </w:rPr>
        <w:t xml:space="preserve">билгеләгәнчә, </w:t>
      </w:r>
      <w:r w:rsidR="00CC7DAA" w:rsidRPr="00CC7DAA">
        <w:rPr>
          <w:rFonts w:ascii="Times New Roman" w:hAnsi="Times New Roman" w:cs="Times New Roman"/>
          <w:sz w:val="27"/>
          <w:szCs w:val="27"/>
          <w:lang w:val="tt-RU"/>
        </w:rPr>
        <w:t xml:space="preserve">Россия Федерациясе Хөкүмәтенең 2006 елның 13 августындагы 491 номерлы </w:t>
      </w:r>
      <w:r w:rsidR="00CC7DAA">
        <w:rPr>
          <w:rFonts w:ascii="Times New Roman" w:hAnsi="Times New Roman" w:cs="Times New Roman"/>
          <w:sz w:val="27"/>
          <w:szCs w:val="27"/>
          <w:lang w:val="tt-RU"/>
        </w:rPr>
        <w:t>карары белән расланган Күп</w:t>
      </w:r>
      <w:r w:rsidR="00CC7DAA" w:rsidRPr="00CC7DAA">
        <w:rPr>
          <w:rFonts w:ascii="Times New Roman" w:hAnsi="Times New Roman" w:cs="Times New Roman"/>
          <w:sz w:val="27"/>
          <w:szCs w:val="27"/>
          <w:lang w:val="tt-RU"/>
        </w:rPr>
        <w:t>фатирлы йортта уртак милекне карап тоту кагыйдәләре</w:t>
      </w:r>
      <w:r w:rsidR="00CC7DAA">
        <w:rPr>
          <w:rFonts w:ascii="Times New Roman" w:hAnsi="Times New Roman" w:cs="Times New Roman"/>
          <w:sz w:val="27"/>
          <w:szCs w:val="27"/>
          <w:lang w:val="tt-RU"/>
        </w:rPr>
        <w:t>нең</w:t>
      </w:r>
      <w:r w:rsidR="00CC7DAA" w:rsidRPr="00CC7DAA">
        <w:rPr>
          <w:rFonts w:ascii="Times New Roman" w:hAnsi="Times New Roman" w:cs="Times New Roman"/>
          <w:sz w:val="27"/>
          <w:szCs w:val="27"/>
          <w:lang w:val="tt-RU"/>
        </w:rPr>
        <w:t xml:space="preserve"> </w:t>
      </w:r>
      <w:r w:rsidR="00CC7DAA">
        <w:rPr>
          <w:rFonts w:ascii="Times New Roman" w:hAnsi="Times New Roman" w:cs="Times New Roman"/>
          <w:sz w:val="27"/>
          <w:szCs w:val="27"/>
          <w:lang w:val="tt-RU"/>
        </w:rPr>
        <w:t>1 пункты нигезендә күпфатирлы йорттагы урыннар милекчеләре</w:t>
      </w:r>
      <w:r w:rsidR="00CC7DAA" w:rsidRPr="00CC7DAA">
        <w:rPr>
          <w:rFonts w:ascii="Times New Roman" w:hAnsi="Times New Roman" w:cs="Times New Roman"/>
          <w:sz w:val="27"/>
          <w:szCs w:val="27"/>
          <w:lang w:val="tt-RU"/>
        </w:rPr>
        <w:t xml:space="preserve"> уртак милек составын һәм аны карап тоту өчен түләү күләмен билгеләү буенча, шулай ук андый милек составын аерым милек төрләрен, шул исәптән телевидениене күмәк кабул итү системаларын, аларга техник хезмәт күрсәтү һәм ремонт ясау өчен түләүне туктатып, аннан чыгару юлы белән киметү буенча конкрет хокукларны гамәлгә ашырырга </w:t>
      </w:r>
      <w:r w:rsidR="00CC7DAA">
        <w:rPr>
          <w:rFonts w:ascii="Times New Roman" w:hAnsi="Times New Roman" w:cs="Times New Roman"/>
          <w:sz w:val="27"/>
          <w:szCs w:val="27"/>
          <w:lang w:val="tt-RU"/>
        </w:rPr>
        <w:t xml:space="preserve">хокуклы. </w:t>
      </w:r>
    </w:p>
    <w:p w:rsidR="001A3B35" w:rsidRPr="00830E97" w:rsidRDefault="004A4272" w:rsidP="001A3B35">
      <w:pPr>
        <w:autoSpaceDE w:val="0"/>
        <w:autoSpaceDN w:val="0"/>
        <w:adjustRightInd w:val="0"/>
        <w:spacing w:after="0" w:line="360" w:lineRule="auto"/>
        <w:ind w:firstLine="539"/>
        <w:jc w:val="both"/>
        <w:rPr>
          <w:rFonts w:ascii="Times New Roman" w:hAnsi="Times New Roman" w:cs="Times New Roman"/>
          <w:sz w:val="27"/>
          <w:szCs w:val="27"/>
          <w:lang w:val="tt-RU"/>
        </w:rPr>
      </w:pPr>
      <w:r>
        <w:rPr>
          <w:rFonts w:ascii="Times New Roman" w:hAnsi="Times New Roman" w:cs="Times New Roman"/>
          <w:sz w:val="27"/>
          <w:szCs w:val="27"/>
          <w:lang w:val="tt-RU"/>
        </w:rPr>
        <w:t>Җ</w:t>
      </w:r>
      <w:r w:rsidRPr="004A4272">
        <w:rPr>
          <w:rFonts w:ascii="Times New Roman" w:hAnsi="Times New Roman" w:cs="Times New Roman"/>
          <w:sz w:val="27"/>
          <w:szCs w:val="27"/>
          <w:lang w:val="tt-RU"/>
        </w:rPr>
        <w:t xml:space="preserve">ирле үзидарә органнарының, шул исәптән Казан шәһәре муниципаль берәмлеге Башкарма комитетының ТККИСка </w:t>
      </w:r>
      <w:r w:rsidRPr="004A4272">
        <w:rPr>
          <w:rFonts w:ascii="Times New Roman" w:hAnsi="Times New Roman" w:cs="Times New Roman"/>
          <w:bCs/>
          <w:sz w:val="27"/>
          <w:szCs w:val="27"/>
          <w:lang w:val="tt-RU"/>
        </w:rPr>
        <w:t>техник хезмәт күрсәтү һәм ремонт ясау</w:t>
      </w:r>
      <w:r w:rsidRPr="00830E97">
        <w:rPr>
          <w:rFonts w:ascii="Times New Roman" w:hAnsi="Times New Roman" w:cs="Times New Roman"/>
          <w:sz w:val="27"/>
          <w:szCs w:val="27"/>
          <w:lang w:val="tt-RU"/>
        </w:rPr>
        <w:t xml:space="preserve"> </w:t>
      </w:r>
      <w:r w:rsidRPr="004A4272">
        <w:rPr>
          <w:rFonts w:ascii="Times New Roman" w:hAnsi="Times New Roman" w:cs="Times New Roman"/>
          <w:sz w:val="27"/>
          <w:szCs w:val="27"/>
          <w:lang w:val="tt-RU"/>
        </w:rPr>
        <w:t>өчен түләү кертү бурычы аннан файдаланган яшәүчеләргә генә кагыла торган җайга салуны билгеләүгә хокук</w:t>
      </w:r>
      <w:r>
        <w:rPr>
          <w:rFonts w:ascii="Times New Roman" w:hAnsi="Times New Roman" w:cs="Times New Roman"/>
          <w:sz w:val="27"/>
          <w:szCs w:val="27"/>
          <w:lang w:val="tt-RU"/>
        </w:rPr>
        <w:t xml:space="preserve">лы булу-булмавы турындагы сорауга килгәндә, Татарстан Республикасы Конституция суды шуны билгеләп үтте: </w:t>
      </w:r>
      <w:r w:rsidRPr="004A4272">
        <w:rPr>
          <w:rFonts w:ascii="Times New Roman" w:hAnsi="Times New Roman" w:cs="Times New Roman"/>
          <w:sz w:val="27"/>
          <w:szCs w:val="27"/>
          <w:lang w:val="tt-RU"/>
        </w:rPr>
        <w:t xml:space="preserve">уртак милекне карап тоту өчен чыгымнар, торак-хокук мөнәсәбәтләрендә торучыларның барысының да хокуклары һәм законлы мәнфәгатьләре балансын тәэмин итүгә юнәлгән милекне карап тоту бурычын үтәү тиешлеге гомумхокук принцибына таянып, уртак милекне турыдан-туры куллану-кулланмауга карамастан, </w:t>
      </w:r>
      <w:r>
        <w:rPr>
          <w:rFonts w:ascii="Times New Roman" w:hAnsi="Times New Roman" w:cs="Times New Roman"/>
          <w:sz w:val="27"/>
          <w:szCs w:val="27"/>
          <w:lang w:val="tt-RU"/>
        </w:rPr>
        <w:t>күп</w:t>
      </w:r>
      <w:r w:rsidRPr="004A4272">
        <w:rPr>
          <w:rFonts w:ascii="Times New Roman" w:hAnsi="Times New Roman" w:cs="Times New Roman"/>
          <w:sz w:val="27"/>
          <w:szCs w:val="27"/>
          <w:lang w:val="tt-RU"/>
        </w:rPr>
        <w:t xml:space="preserve">фатирлы йорттагы барлык </w:t>
      </w:r>
      <w:r>
        <w:rPr>
          <w:rFonts w:ascii="Times New Roman" w:hAnsi="Times New Roman" w:cs="Times New Roman"/>
          <w:sz w:val="27"/>
          <w:szCs w:val="27"/>
          <w:lang w:val="tt-RU"/>
        </w:rPr>
        <w:t>урын милекчеләре</w:t>
      </w:r>
      <w:r w:rsidRPr="004A4272">
        <w:rPr>
          <w:rFonts w:ascii="Times New Roman" w:hAnsi="Times New Roman" w:cs="Times New Roman"/>
          <w:sz w:val="27"/>
          <w:szCs w:val="27"/>
          <w:lang w:val="tt-RU"/>
        </w:rPr>
        <w:t xml:space="preserve"> һәм яллаучылары арасында бүленә</w:t>
      </w:r>
      <w:r>
        <w:rPr>
          <w:rFonts w:ascii="Times New Roman" w:hAnsi="Times New Roman" w:cs="Times New Roman"/>
          <w:sz w:val="27"/>
          <w:szCs w:val="27"/>
          <w:lang w:val="tt-RU"/>
        </w:rPr>
        <w:t xml:space="preserve">. </w:t>
      </w:r>
    </w:p>
    <w:p w:rsidR="00CB1AAA" w:rsidRPr="00830E97" w:rsidRDefault="001E42BE" w:rsidP="00CB1AAA">
      <w:pPr>
        <w:autoSpaceDE w:val="0"/>
        <w:autoSpaceDN w:val="0"/>
        <w:adjustRightInd w:val="0"/>
        <w:spacing w:after="0" w:line="360" w:lineRule="auto"/>
        <w:ind w:firstLine="539"/>
        <w:jc w:val="both"/>
        <w:rPr>
          <w:rFonts w:ascii="Times New Roman" w:hAnsi="Times New Roman" w:cs="Times New Roman"/>
          <w:iCs/>
          <w:sz w:val="27"/>
          <w:szCs w:val="27"/>
          <w:lang w:val="tt-RU"/>
        </w:rPr>
      </w:pPr>
      <w:r w:rsidRPr="001E42BE">
        <w:rPr>
          <w:rFonts w:ascii="Times New Roman" w:hAnsi="Times New Roman" w:cs="Times New Roman"/>
          <w:sz w:val="27"/>
          <w:szCs w:val="27"/>
          <w:lang w:val="tt-RU"/>
        </w:rPr>
        <w:t>Татарстан Республикасы Конституция суды</w:t>
      </w:r>
      <w:r w:rsidRPr="00830E97">
        <w:rPr>
          <w:rFonts w:ascii="Times New Roman" w:hAnsi="Times New Roman" w:cs="Times New Roman"/>
          <w:sz w:val="27"/>
          <w:szCs w:val="27"/>
          <w:lang w:val="tt-RU"/>
        </w:rPr>
        <w:t xml:space="preserve"> </w:t>
      </w:r>
      <w:r>
        <w:rPr>
          <w:rFonts w:ascii="Times New Roman" w:hAnsi="Times New Roman" w:cs="Times New Roman"/>
          <w:sz w:val="27"/>
          <w:szCs w:val="27"/>
          <w:lang w:val="tt-RU"/>
        </w:rPr>
        <w:t xml:space="preserve">күрсәткәнчә, </w:t>
      </w:r>
      <w:r w:rsidRPr="001E42BE">
        <w:rPr>
          <w:rFonts w:ascii="Times New Roman" w:hAnsi="Times New Roman" w:cs="Times New Roman"/>
          <w:sz w:val="27"/>
          <w:szCs w:val="27"/>
          <w:lang w:val="tt-RU"/>
        </w:rPr>
        <w:t xml:space="preserve">Казан шәһәре муниципаль берәмлеге Башкарма комитетының дәгъва белдерелә торган карарны социаль наем килешүе һәм дәүләт яки муниципаль торак фондына </w:t>
      </w:r>
      <w:r w:rsidRPr="001E42BE">
        <w:rPr>
          <w:rFonts w:ascii="Times New Roman" w:hAnsi="Times New Roman" w:cs="Times New Roman"/>
          <w:sz w:val="27"/>
          <w:szCs w:val="27"/>
          <w:lang w:val="tt-RU"/>
        </w:rPr>
        <w:lastRenderedPageBreak/>
        <w:t xml:space="preserve">караган торак </w:t>
      </w:r>
      <w:r>
        <w:rPr>
          <w:rFonts w:ascii="Times New Roman" w:hAnsi="Times New Roman" w:cs="Times New Roman"/>
          <w:sz w:val="27"/>
          <w:szCs w:val="27"/>
          <w:lang w:val="tt-RU"/>
        </w:rPr>
        <w:t>урыннарга</w:t>
      </w:r>
      <w:r w:rsidRPr="001E42BE">
        <w:rPr>
          <w:rFonts w:ascii="Times New Roman" w:hAnsi="Times New Roman" w:cs="Times New Roman"/>
          <w:sz w:val="27"/>
          <w:szCs w:val="27"/>
          <w:lang w:val="tt-RU"/>
        </w:rPr>
        <w:t xml:space="preserve"> наем килешүе буенча торак </w:t>
      </w:r>
      <w:r>
        <w:rPr>
          <w:rFonts w:ascii="Times New Roman" w:hAnsi="Times New Roman" w:cs="Times New Roman"/>
          <w:sz w:val="27"/>
          <w:szCs w:val="27"/>
          <w:lang w:val="tt-RU"/>
        </w:rPr>
        <w:t>урыннарны</w:t>
      </w:r>
      <w:r w:rsidRPr="001E42BE">
        <w:rPr>
          <w:rFonts w:ascii="Times New Roman" w:hAnsi="Times New Roman" w:cs="Times New Roman"/>
          <w:sz w:val="27"/>
          <w:szCs w:val="27"/>
          <w:lang w:val="tt-RU"/>
        </w:rPr>
        <w:t xml:space="preserve"> яллаучылар, шулай ук </w:t>
      </w:r>
      <w:r>
        <w:rPr>
          <w:rFonts w:ascii="Times New Roman" w:hAnsi="Times New Roman" w:cs="Times New Roman"/>
          <w:sz w:val="27"/>
          <w:szCs w:val="27"/>
          <w:lang w:val="tt-RU"/>
        </w:rPr>
        <w:t>күп</w:t>
      </w:r>
      <w:r w:rsidRPr="001E42BE">
        <w:rPr>
          <w:rFonts w:ascii="Times New Roman" w:hAnsi="Times New Roman" w:cs="Times New Roman"/>
          <w:sz w:val="27"/>
          <w:szCs w:val="27"/>
          <w:lang w:val="tt-RU"/>
        </w:rPr>
        <w:t xml:space="preserve">фатирлы йорт белән идарә итү ысулын сайлау турында һәм (яки) гомуми җыелышта торак </w:t>
      </w:r>
      <w:r>
        <w:rPr>
          <w:rFonts w:ascii="Times New Roman" w:hAnsi="Times New Roman" w:cs="Times New Roman"/>
          <w:sz w:val="27"/>
          <w:szCs w:val="27"/>
          <w:lang w:val="tt-RU"/>
        </w:rPr>
        <w:t>урыннарны</w:t>
      </w:r>
      <w:r w:rsidRPr="001E42BE">
        <w:rPr>
          <w:rFonts w:ascii="Times New Roman" w:hAnsi="Times New Roman" w:cs="Times New Roman"/>
          <w:sz w:val="27"/>
          <w:szCs w:val="27"/>
          <w:lang w:val="tt-RU"/>
        </w:rPr>
        <w:t xml:space="preserve"> карап тотуга түләү күләмен билгеләү </w:t>
      </w:r>
      <w:r>
        <w:rPr>
          <w:rFonts w:ascii="Times New Roman" w:hAnsi="Times New Roman" w:cs="Times New Roman"/>
          <w:sz w:val="27"/>
          <w:szCs w:val="27"/>
          <w:lang w:val="tt-RU"/>
        </w:rPr>
        <w:t>турында карар кабул итмәгән күп</w:t>
      </w:r>
      <w:r w:rsidRPr="001E42BE">
        <w:rPr>
          <w:rFonts w:ascii="Times New Roman" w:hAnsi="Times New Roman" w:cs="Times New Roman"/>
          <w:sz w:val="27"/>
          <w:szCs w:val="27"/>
          <w:lang w:val="tt-RU"/>
        </w:rPr>
        <w:t xml:space="preserve">фатирлы йортлардагы </w:t>
      </w:r>
      <w:r>
        <w:rPr>
          <w:rFonts w:ascii="Times New Roman" w:hAnsi="Times New Roman" w:cs="Times New Roman"/>
          <w:sz w:val="27"/>
          <w:szCs w:val="27"/>
          <w:lang w:val="tt-RU"/>
        </w:rPr>
        <w:t>урыннар милекчеләре</w:t>
      </w:r>
      <w:r w:rsidRPr="001E42BE">
        <w:rPr>
          <w:rFonts w:ascii="Times New Roman" w:hAnsi="Times New Roman" w:cs="Times New Roman"/>
          <w:sz w:val="27"/>
          <w:szCs w:val="27"/>
          <w:lang w:val="tt-RU"/>
        </w:rPr>
        <w:t xml:space="preserve"> мөнәсәбәтендә кабул итүе </w:t>
      </w:r>
      <w:r>
        <w:rPr>
          <w:rFonts w:ascii="Times New Roman" w:hAnsi="Times New Roman" w:cs="Times New Roman"/>
          <w:sz w:val="27"/>
          <w:szCs w:val="27"/>
          <w:lang w:val="tt-RU"/>
        </w:rPr>
        <w:t>күп</w:t>
      </w:r>
      <w:r w:rsidRPr="001E42BE">
        <w:rPr>
          <w:rFonts w:ascii="Times New Roman" w:hAnsi="Times New Roman" w:cs="Times New Roman"/>
          <w:sz w:val="27"/>
          <w:szCs w:val="27"/>
          <w:lang w:val="tt-RU"/>
        </w:rPr>
        <w:t>фатирлы йортлардан хәвефсез файдалануны тәэмин итүгә юнәлгән кирәкле чара булып тора һәм Россия Федерациясе Торак кодексының 39, 154 һәм 158 с</w:t>
      </w:r>
      <w:r>
        <w:rPr>
          <w:rFonts w:ascii="Times New Roman" w:hAnsi="Times New Roman" w:cs="Times New Roman"/>
          <w:sz w:val="27"/>
          <w:szCs w:val="27"/>
          <w:lang w:val="tt-RU"/>
        </w:rPr>
        <w:t>татьялары белән билгеләнгән күп</w:t>
      </w:r>
      <w:r w:rsidRPr="001E42BE">
        <w:rPr>
          <w:rFonts w:ascii="Times New Roman" w:hAnsi="Times New Roman" w:cs="Times New Roman"/>
          <w:sz w:val="27"/>
          <w:szCs w:val="27"/>
          <w:lang w:val="tt-RU"/>
        </w:rPr>
        <w:t xml:space="preserve">фатирлы йорттагы уртак милекне карап тоту буенча </w:t>
      </w:r>
      <w:r>
        <w:rPr>
          <w:rFonts w:ascii="Times New Roman" w:hAnsi="Times New Roman" w:cs="Times New Roman"/>
          <w:sz w:val="27"/>
          <w:szCs w:val="27"/>
          <w:lang w:val="tt-RU"/>
        </w:rPr>
        <w:t>урыннар милекчеләре</w:t>
      </w:r>
      <w:r w:rsidRPr="001E42BE">
        <w:rPr>
          <w:rFonts w:ascii="Times New Roman" w:hAnsi="Times New Roman" w:cs="Times New Roman"/>
          <w:sz w:val="27"/>
          <w:szCs w:val="27"/>
          <w:lang w:val="tt-RU"/>
        </w:rPr>
        <w:t xml:space="preserve"> һәм яллаучылары бурычларының тигезлеге </w:t>
      </w:r>
      <w:r>
        <w:rPr>
          <w:rFonts w:ascii="Times New Roman" w:hAnsi="Times New Roman" w:cs="Times New Roman"/>
          <w:sz w:val="27"/>
          <w:szCs w:val="27"/>
          <w:lang w:val="tt-RU"/>
        </w:rPr>
        <w:t xml:space="preserve">турындагы </w:t>
      </w:r>
      <w:r w:rsidRPr="001E42BE">
        <w:rPr>
          <w:rFonts w:ascii="Times New Roman" w:hAnsi="Times New Roman" w:cs="Times New Roman"/>
          <w:sz w:val="27"/>
          <w:szCs w:val="27"/>
          <w:lang w:val="tt-RU"/>
        </w:rPr>
        <w:t xml:space="preserve">торак законнары принцибына туры килә һәм Татарстан Республикасы Конституциясенең 28 статьясында билгеләнгән тигезлек принцибына </w:t>
      </w:r>
      <w:r w:rsidR="00E70069">
        <w:rPr>
          <w:rFonts w:ascii="Times New Roman" w:hAnsi="Times New Roman" w:cs="Times New Roman"/>
          <w:sz w:val="27"/>
          <w:szCs w:val="27"/>
          <w:lang w:val="tt-RU"/>
        </w:rPr>
        <w:t xml:space="preserve">да </w:t>
      </w:r>
      <w:r w:rsidRPr="001E42BE">
        <w:rPr>
          <w:rFonts w:ascii="Times New Roman" w:hAnsi="Times New Roman" w:cs="Times New Roman"/>
          <w:sz w:val="27"/>
          <w:szCs w:val="27"/>
          <w:lang w:val="tt-RU"/>
        </w:rPr>
        <w:t>тәңгәл килә</w:t>
      </w:r>
      <w:r>
        <w:rPr>
          <w:rFonts w:ascii="Times New Roman" w:hAnsi="Times New Roman" w:cs="Times New Roman"/>
          <w:sz w:val="27"/>
          <w:szCs w:val="27"/>
          <w:lang w:val="tt-RU"/>
        </w:rPr>
        <w:t xml:space="preserve">. </w:t>
      </w:r>
    </w:p>
    <w:p w:rsidR="00CC01DF" w:rsidRPr="00830E97" w:rsidRDefault="004E2B56" w:rsidP="00CC01DF">
      <w:pPr>
        <w:autoSpaceDE w:val="0"/>
        <w:autoSpaceDN w:val="0"/>
        <w:adjustRightInd w:val="0"/>
        <w:spacing w:after="0" w:line="360" w:lineRule="auto"/>
        <w:ind w:firstLine="539"/>
        <w:jc w:val="both"/>
        <w:rPr>
          <w:rFonts w:ascii="Times New Roman" w:hAnsi="Times New Roman" w:cs="Times New Roman"/>
          <w:sz w:val="27"/>
          <w:szCs w:val="27"/>
          <w:lang w:val="tt-RU"/>
        </w:rPr>
      </w:pPr>
      <w:r>
        <w:rPr>
          <w:rFonts w:ascii="Times New Roman" w:hAnsi="Times New Roman" w:cs="Times New Roman"/>
          <w:sz w:val="27"/>
          <w:szCs w:val="27"/>
          <w:lang w:val="tt-RU"/>
        </w:rPr>
        <w:t xml:space="preserve">Шулай итеп, </w:t>
      </w:r>
      <w:r w:rsidRPr="004E2B56">
        <w:rPr>
          <w:rFonts w:ascii="Times New Roman" w:hAnsi="Times New Roman" w:cs="Times New Roman"/>
          <w:bCs/>
          <w:sz w:val="27"/>
          <w:szCs w:val="27"/>
          <w:lang w:val="tt-RU"/>
        </w:rPr>
        <w:t>Татарстан Республикасы Конституция судының 2016 елның 7 июлендәге 69-П номерлы карарының</w:t>
      </w:r>
      <w:r w:rsidRPr="00830E97">
        <w:rPr>
          <w:rFonts w:ascii="Times New Roman" w:hAnsi="Times New Roman" w:cs="Times New Roman"/>
          <w:sz w:val="27"/>
          <w:szCs w:val="27"/>
          <w:lang w:val="tt-RU"/>
        </w:rPr>
        <w:t xml:space="preserve"> </w:t>
      </w:r>
      <w:r>
        <w:rPr>
          <w:rFonts w:ascii="Times New Roman" w:hAnsi="Times New Roman" w:cs="Times New Roman"/>
          <w:sz w:val="27"/>
          <w:szCs w:val="27"/>
          <w:lang w:val="tt-RU"/>
        </w:rPr>
        <w:t xml:space="preserve">эчтәлеге һәм мәгънәсе </w:t>
      </w:r>
      <w:r w:rsidR="004B0E8D" w:rsidRPr="004B0E8D">
        <w:rPr>
          <w:rFonts w:ascii="Times New Roman" w:hAnsi="Times New Roman" w:cs="Times New Roman"/>
          <w:sz w:val="27"/>
          <w:szCs w:val="27"/>
          <w:lang w:val="tt-RU"/>
        </w:rPr>
        <w:t>җитәрлек дәрәҗәдә ачык чагылдырылган</w:t>
      </w:r>
      <w:r w:rsidR="004B0E8D">
        <w:rPr>
          <w:rFonts w:ascii="Times New Roman" w:hAnsi="Times New Roman" w:cs="Times New Roman"/>
          <w:sz w:val="27"/>
          <w:szCs w:val="27"/>
          <w:lang w:val="tt-RU"/>
        </w:rPr>
        <w:t xml:space="preserve">, гамәлдәге законнар нормаларына таяна һәм </w:t>
      </w:r>
      <w:r w:rsidR="00872A9F" w:rsidRPr="00872A9F">
        <w:rPr>
          <w:rFonts w:ascii="Times New Roman" w:hAnsi="Times New Roman" w:cs="Times New Roman"/>
          <w:sz w:val="27"/>
          <w:szCs w:val="27"/>
          <w:lang w:val="tt-RU"/>
        </w:rPr>
        <w:t>алар буенча нинди дә булса хокукый билгесезлек юк.</w:t>
      </w:r>
      <w:r w:rsidR="004B0E8D" w:rsidRPr="00830E97">
        <w:rPr>
          <w:rFonts w:ascii="Times New Roman" w:hAnsi="Times New Roman" w:cs="Times New Roman"/>
          <w:sz w:val="27"/>
          <w:szCs w:val="27"/>
          <w:lang w:val="tt-RU"/>
        </w:rPr>
        <w:t xml:space="preserve"> </w:t>
      </w:r>
      <w:r w:rsidR="00872A9F" w:rsidRPr="00872A9F">
        <w:rPr>
          <w:rFonts w:ascii="Times New Roman" w:hAnsi="Times New Roman" w:cs="Times New Roman"/>
          <w:sz w:val="27"/>
          <w:szCs w:val="27"/>
          <w:lang w:val="tt-RU"/>
        </w:rPr>
        <w:t>Шуңа күрә Татарстан Ре</w:t>
      </w:r>
      <w:r w:rsidR="00872A9F">
        <w:rPr>
          <w:rFonts w:ascii="Times New Roman" w:hAnsi="Times New Roman" w:cs="Times New Roman"/>
          <w:sz w:val="27"/>
          <w:szCs w:val="27"/>
          <w:lang w:val="tt-RU"/>
        </w:rPr>
        <w:t xml:space="preserve">спубликасы Конституция судының </w:t>
      </w:r>
      <w:r w:rsidR="00872A9F" w:rsidRPr="00872A9F">
        <w:rPr>
          <w:rFonts w:ascii="Times New Roman" w:hAnsi="Times New Roman" w:cs="Times New Roman"/>
          <w:sz w:val="27"/>
          <w:szCs w:val="27"/>
          <w:lang w:val="tt-RU"/>
        </w:rPr>
        <w:t xml:space="preserve">күрсәтелгән карары өстәмә </w:t>
      </w:r>
      <w:r w:rsidR="00303BFA">
        <w:rPr>
          <w:rFonts w:ascii="Times New Roman" w:hAnsi="Times New Roman" w:cs="Times New Roman"/>
          <w:sz w:val="27"/>
          <w:szCs w:val="27"/>
          <w:lang w:val="tt-RU"/>
        </w:rPr>
        <w:t>тәфсилләүне яисә аныклауны</w:t>
      </w:r>
      <w:r w:rsidR="00872A9F" w:rsidRPr="00872A9F">
        <w:rPr>
          <w:rFonts w:ascii="Times New Roman" w:hAnsi="Times New Roman" w:cs="Times New Roman"/>
          <w:sz w:val="27"/>
          <w:szCs w:val="27"/>
          <w:lang w:val="tt-RU"/>
        </w:rPr>
        <w:t xml:space="preserve"> таләп итми. </w:t>
      </w:r>
    </w:p>
    <w:p w:rsidR="00303BFA" w:rsidRDefault="00E87764" w:rsidP="00CC01DF">
      <w:pPr>
        <w:pStyle w:val="ConsPlusNormal"/>
        <w:spacing w:line="360" w:lineRule="auto"/>
        <w:ind w:firstLine="539"/>
        <w:jc w:val="both"/>
        <w:rPr>
          <w:rFonts w:ascii="Times New Roman" w:hAnsi="Times New Roman" w:cs="Times New Roman"/>
          <w:sz w:val="27"/>
          <w:szCs w:val="27"/>
          <w:lang w:val="tt-RU" w:eastAsia="ru-RU"/>
        </w:rPr>
      </w:pPr>
      <w:r>
        <w:rPr>
          <w:rFonts w:ascii="Times New Roman" w:hAnsi="Times New Roman" w:cs="Times New Roman"/>
          <w:bCs/>
          <w:sz w:val="27"/>
          <w:szCs w:val="27"/>
          <w:lang w:val="tt-RU" w:eastAsia="ru-RU"/>
        </w:rPr>
        <w:t>Бәян ителгәннәр</w:t>
      </w:r>
      <w:r w:rsidR="00830E97">
        <w:rPr>
          <w:rFonts w:ascii="Times New Roman" w:hAnsi="Times New Roman" w:cs="Times New Roman"/>
          <w:bCs/>
          <w:sz w:val="27"/>
          <w:szCs w:val="27"/>
          <w:lang w:val="tt-RU" w:eastAsia="ru-RU"/>
        </w:rPr>
        <w:t xml:space="preserve"> нигезендә</w:t>
      </w:r>
      <w:r>
        <w:rPr>
          <w:rFonts w:ascii="Times New Roman" w:hAnsi="Times New Roman" w:cs="Times New Roman"/>
          <w:bCs/>
          <w:sz w:val="27"/>
          <w:szCs w:val="27"/>
          <w:lang w:val="tt-RU" w:eastAsia="ru-RU"/>
        </w:rPr>
        <w:t xml:space="preserve">, </w:t>
      </w:r>
      <w:r w:rsidR="00303BFA" w:rsidRPr="00303BFA">
        <w:rPr>
          <w:rFonts w:ascii="Times New Roman" w:hAnsi="Times New Roman" w:cs="Times New Roman"/>
          <w:bCs/>
          <w:sz w:val="27"/>
          <w:szCs w:val="27"/>
          <w:lang w:val="tt-RU" w:eastAsia="ru-RU"/>
        </w:rPr>
        <w:t>«Татарстан Республикасы Конституция суды турында» Татарстан Республикасы Законының</w:t>
      </w:r>
      <w:r w:rsidR="00303BFA">
        <w:rPr>
          <w:rFonts w:ascii="Times New Roman" w:hAnsi="Times New Roman" w:cs="Times New Roman"/>
          <w:bCs/>
          <w:sz w:val="27"/>
          <w:szCs w:val="27"/>
          <w:lang w:val="tt-RU" w:eastAsia="ru-RU"/>
        </w:rPr>
        <w:t xml:space="preserve"> 6</w:t>
      </w:r>
      <w:r w:rsidR="00303BFA" w:rsidRPr="00303BFA">
        <w:rPr>
          <w:rFonts w:ascii="Times New Roman" w:hAnsi="Times New Roman" w:cs="Times New Roman"/>
          <w:bCs/>
          <w:sz w:val="27"/>
          <w:szCs w:val="27"/>
          <w:lang w:val="tt-RU" w:eastAsia="ru-RU"/>
        </w:rPr>
        <w:t xml:space="preserve"> статьясына, 46 статьясындагы беренче өлешенең </w:t>
      </w:r>
      <w:r w:rsidR="00303BFA">
        <w:rPr>
          <w:rFonts w:ascii="Times New Roman" w:hAnsi="Times New Roman" w:cs="Times New Roman"/>
          <w:bCs/>
          <w:sz w:val="27"/>
          <w:szCs w:val="27"/>
          <w:lang w:val="tt-RU" w:eastAsia="ru-RU"/>
        </w:rPr>
        <w:t xml:space="preserve">3 </w:t>
      </w:r>
      <w:r w:rsidR="00303BFA" w:rsidRPr="00303BFA">
        <w:rPr>
          <w:rFonts w:ascii="Times New Roman" w:hAnsi="Times New Roman" w:cs="Times New Roman"/>
          <w:bCs/>
          <w:sz w:val="27"/>
          <w:szCs w:val="27"/>
          <w:lang w:val="tt-RU" w:eastAsia="ru-RU"/>
        </w:rPr>
        <w:t>пунктына, 66 статьясындагы бише</w:t>
      </w:r>
      <w:r w:rsidR="00303BFA">
        <w:rPr>
          <w:rFonts w:ascii="Times New Roman" w:hAnsi="Times New Roman" w:cs="Times New Roman"/>
          <w:bCs/>
          <w:sz w:val="27"/>
          <w:szCs w:val="27"/>
          <w:lang w:val="tt-RU" w:eastAsia="ru-RU"/>
        </w:rPr>
        <w:t xml:space="preserve">нче өлешенә, </w:t>
      </w:r>
      <w:r w:rsidR="00303BFA" w:rsidRPr="00303BFA">
        <w:rPr>
          <w:rFonts w:ascii="Times New Roman" w:hAnsi="Times New Roman" w:cs="Times New Roman"/>
          <w:bCs/>
          <w:sz w:val="27"/>
          <w:szCs w:val="27"/>
          <w:lang w:val="tt-RU" w:eastAsia="ru-RU"/>
        </w:rPr>
        <w:t xml:space="preserve">67 статьясындагы беренче һәм икенче өлешләренә, </w:t>
      </w:r>
      <w:r w:rsidR="00303BFA">
        <w:rPr>
          <w:rFonts w:ascii="Times New Roman" w:hAnsi="Times New Roman" w:cs="Times New Roman"/>
          <w:bCs/>
          <w:sz w:val="27"/>
          <w:szCs w:val="27"/>
          <w:lang w:val="tt-RU" w:eastAsia="ru-RU"/>
        </w:rPr>
        <w:t>68</w:t>
      </w:r>
      <w:r w:rsidR="00303BFA" w:rsidRPr="00303BFA">
        <w:rPr>
          <w:rFonts w:ascii="Times New Roman" w:hAnsi="Times New Roman" w:cs="Times New Roman"/>
          <w:bCs/>
          <w:sz w:val="27"/>
          <w:szCs w:val="27"/>
          <w:lang w:val="tt-RU" w:eastAsia="ru-RU"/>
        </w:rPr>
        <w:t xml:space="preserve"> статьясындагы беренче</w:t>
      </w:r>
      <w:r w:rsidR="00303BFA">
        <w:rPr>
          <w:rFonts w:ascii="Times New Roman" w:hAnsi="Times New Roman" w:cs="Times New Roman"/>
          <w:bCs/>
          <w:sz w:val="27"/>
          <w:szCs w:val="27"/>
          <w:lang w:val="tt-RU" w:eastAsia="ru-RU"/>
        </w:rPr>
        <w:t>,</w:t>
      </w:r>
      <w:r w:rsidR="00303BFA" w:rsidRPr="00303BFA">
        <w:rPr>
          <w:rFonts w:ascii="Times New Roman" w:hAnsi="Times New Roman" w:cs="Times New Roman"/>
          <w:bCs/>
          <w:sz w:val="27"/>
          <w:szCs w:val="27"/>
          <w:lang w:val="tt-RU" w:eastAsia="ru-RU"/>
        </w:rPr>
        <w:t xml:space="preserve"> икенче һәм </w:t>
      </w:r>
      <w:r w:rsidR="00303BFA">
        <w:rPr>
          <w:rFonts w:ascii="Times New Roman" w:hAnsi="Times New Roman" w:cs="Times New Roman"/>
          <w:bCs/>
          <w:sz w:val="27"/>
          <w:szCs w:val="27"/>
          <w:lang w:val="tt-RU" w:eastAsia="ru-RU"/>
        </w:rPr>
        <w:t xml:space="preserve">алтынчы </w:t>
      </w:r>
      <w:r w:rsidR="00303BFA" w:rsidRPr="00303BFA">
        <w:rPr>
          <w:rFonts w:ascii="Times New Roman" w:hAnsi="Times New Roman" w:cs="Times New Roman"/>
          <w:bCs/>
          <w:sz w:val="27"/>
          <w:szCs w:val="27"/>
          <w:lang w:val="tt-RU" w:eastAsia="ru-RU"/>
        </w:rPr>
        <w:t xml:space="preserve">өлешләренә, 69, 72, 73 һәм </w:t>
      </w:r>
      <w:r w:rsidR="00303BFA">
        <w:rPr>
          <w:rFonts w:ascii="Times New Roman" w:hAnsi="Times New Roman" w:cs="Times New Roman"/>
          <w:bCs/>
          <w:sz w:val="27"/>
          <w:szCs w:val="27"/>
          <w:lang w:val="tt-RU" w:eastAsia="ru-RU"/>
        </w:rPr>
        <w:t>77</w:t>
      </w:r>
      <w:r w:rsidR="00303BFA" w:rsidRPr="00303BFA">
        <w:rPr>
          <w:rFonts w:ascii="Times New Roman" w:hAnsi="Times New Roman" w:cs="Times New Roman"/>
          <w:bCs/>
          <w:sz w:val="27"/>
          <w:szCs w:val="27"/>
          <w:lang w:val="tt-RU" w:eastAsia="ru-RU"/>
        </w:rPr>
        <w:t xml:space="preserve"> статьяларына таянып, Татарстан Республикасы Конституция суды</w:t>
      </w:r>
      <w:r w:rsidR="00303BFA">
        <w:rPr>
          <w:rFonts w:ascii="Times New Roman" w:hAnsi="Times New Roman" w:cs="Times New Roman"/>
          <w:bCs/>
          <w:sz w:val="27"/>
          <w:szCs w:val="27"/>
          <w:lang w:val="tt-RU" w:eastAsia="ru-RU"/>
        </w:rPr>
        <w:t xml:space="preserve"> </w:t>
      </w:r>
    </w:p>
    <w:p w:rsidR="00CC01DF" w:rsidRPr="00235038" w:rsidRDefault="00303BFA" w:rsidP="00356F34">
      <w:pPr>
        <w:tabs>
          <w:tab w:val="left" w:pos="720"/>
        </w:tabs>
        <w:spacing w:before="100" w:beforeAutospacing="1" w:after="100" w:afterAutospacing="1" w:line="360" w:lineRule="auto"/>
        <w:ind w:left="720"/>
        <w:jc w:val="both"/>
        <w:rPr>
          <w:rFonts w:ascii="Times New Roman" w:hAnsi="Times New Roman" w:cs="Times New Roman"/>
          <w:b/>
          <w:sz w:val="27"/>
          <w:szCs w:val="27"/>
          <w:lang w:eastAsia="ru-RU"/>
        </w:rPr>
      </w:pPr>
      <w:r w:rsidRPr="00830E97">
        <w:rPr>
          <w:rFonts w:ascii="Times New Roman" w:hAnsi="Times New Roman" w:cs="Times New Roman"/>
          <w:b/>
          <w:sz w:val="27"/>
          <w:szCs w:val="27"/>
          <w:lang w:val="tt-RU" w:eastAsia="ru-RU"/>
        </w:rPr>
        <w:tab/>
      </w:r>
      <w:r w:rsidRPr="00830E97">
        <w:rPr>
          <w:rFonts w:ascii="Times New Roman" w:hAnsi="Times New Roman" w:cs="Times New Roman"/>
          <w:b/>
          <w:sz w:val="27"/>
          <w:szCs w:val="27"/>
          <w:lang w:val="tt-RU" w:eastAsia="ru-RU"/>
        </w:rPr>
        <w:tab/>
      </w:r>
      <w:r w:rsidRPr="00830E97">
        <w:rPr>
          <w:rFonts w:ascii="Times New Roman" w:hAnsi="Times New Roman" w:cs="Times New Roman"/>
          <w:b/>
          <w:sz w:val="27"/>
          <w:szCs w:val="27"/>
          <w:lang w:val="tt-RU" w:eastAsia="ru-RU"/>
        </w:rPr>
        <w:tab/>
      </w:r>
      <w:r w:rsidRPr="00830E97">
        <w:rPr>
          <w:rFonts w:ascii="Times New Roman" w:hAnsi="Times New Roman" w:cs="Times New Roman"/>
          <w:b/>
          <w:sz w:val="27"/>
          <w:szCs w:val="27"/>
          <w:lang w:val="tt-RU" w:eastAsia="ru-RU"/>
        </w:rPr>
        <w:tab/>
      </w:r>
      <w:r w:rsidRPr="00830E97">
        <w:rPr>
          <w:rFonts w:ascii="Times New Roman" w:hAnsi="Times New Roman" w:cs="Times New Roman"/>
          <w:b/>
          <w:sz w:val="27"/>
          <w:szCs w:val="27"/>
          <w:lang w:val="tt-RU" w:eastAsia="ru-RU"/>
        </w:rPr>
        <w:tab/>
      </w:r>
      <w:r>
        <w:rPr>
          <w:rFonts w:ascii="Times New Roman" w:hAnsi="Times New Roman" w:cs="Times New Roman"/>
          <w:b/>
          <w:sz w:val="27"/>
          <w:szCs w:val="27"/>
          <w:lang w:val="tt-RU" w:eastAsia="ru-RU"/>
        </w:rPr>
        <w:t>билгеләде</w:t>
      </w:r>
      <w:r w:rsidR="00CC01DF" w:rsidRPr="00235038">
        <w:rPr>
          <w:rFonts w:ascii="Times New Roman" w:hAnsi="Times New Roman" w:cs="Times New Roman"/>
          <w:b/>
          <w:sz w:val="27"/>
          <w:szCs w:val="27"/>
          <w:lang w:eastAsia="ru-RU"/>
        </w:rPr>
        <w:t>:</w:t>
      </w:r>
    </w:p>
    <w:p w:rsidR="00B840D3" w:rsidRPr="00235038" w:rsidRDefault="00356F34" w:rsidP="00CC01DF">
      <w:pPr>
        <w:pStyle w:val="a9"/>
        <w:numPr>
          <w:ilvl w:val="0"/>
          <w:numId w:val="6"/>
        </w:numPr>
        <w:autoSpaceDE w:val="0"/>
        <w:autoSpaceDN w:val="0"/>
        <w:adjustRightInd w:val="0"/>
        <w:spacing w:after="0" w:line="360" w:lineRule="auto"/>
        <w:ind w:left="0" w:firstLine="540"/>
        <w:jc w:val="both"/>
        <w:rPr>
          <w:rFonts w:ascii="Times New Roman" w:hAnsi="Times New Roman" w:cs="Times New Roman"/>
          <w:sz w:val="27"/>
          <w:szCs w:val="27"/>
        </w:rPr>
      </w:pPr>
      <w:r w:rsidRPr="00356F34">
        <w:rPr>
          <w:rFonts w:ascii="Times New Roman" w:hAnsi="Times New Roman" w:cs="Times New Roman"/>
          <w:bCs/>
          <w:sz w:val="27"/>
          <w:szCs w:val="27"/>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абзацының һәм 2 нче кушымтаның 4 пунктындагы дүртенче абзацының конституциячеллеген тикшерү турындагы эш буенча </w:t>
      </w:r>
      <w:r w:rsidRPr="00356F34">
        <w:rPr>
          <w:rFonts w:ascii="Times New Roman" w:hAnsi="Times New Roman" w:cs="Times New Roman"/>
          <w:bCs/>
          <w:sz w:val="27"/>
          <w:szCs w:val="27"/>
          <w:lang w:val="tt-RU"/>
        </w:rPr>
        <w:lastRenderedPageBreak/>
        <w:t>Татарстан Республикасы Конституция судының 2016 елның 7 июлендәге 69-П номерлы карарын рәсми аңлату турында гражданка М.Н. Павлова</w:t>
      </w:r>
      <w:r w:rsidR="006C2702">
        <w:rPr>
          <w:rFonts w:ascii="Times New Roman" w:hAnsi="Times New Roman" w:cs="Times New Roman"/>
          <w:bCs/>
          <w:sz w:val="27"/>
          <w:szCs w:val="27"/>
          <w:lang w:val="tt-RU"/>
        </w:rPr>
        <w:t xml:space="preserve"> </w:t>
      </w:r>
      <w:r w:rsidRPr="00356F34">
        <w:rPr>
          <w:rFonts w:ascii="Times New Roman" w:hAnsi="Times New Roman" w:cs="Times New Roman"/>
          <w:bCs/>
          <w:sz w:val="27"/>
          <w:szCs w:val="27"/>
          <w:lang w:val="tt-RU"/>
        </w:rPr>
        <w:t>үтенечнамәсен карауга</w:t>
      </w:r>
      <w:r>
        <w:rPr>
          <w:rFonts w:ascii="Times New Roman" w:hAnsi="Times New Roman" w:cs="Times New Roman"/>
          <w:bCs/>
          <w:sz w:val="27"/>
          <w:szCs w:val="27"/>
          <w:lang w:val="tt-RU"/>
        </w:rPr>
        <w:t xml:space="preserve"> алудан баш тартырга, </w:t>
      </w:r>
      <w:r w:rsidR="00CD4A0B">
        <w:rPr>
          <w:rFonts w:ascii="Times New Roman" w:hAnsi="Times New Roman" w:cs="Times New Roman"/>
          <w:bCs/>
          <w:sz w:val="27"/>
          <w:szCs w:val="27"/>
          <w:lang w:val="tt-RU"/>
        </w:rPr>
        <w:t>чөнки су</w:t>
      </w:r>
      <w:r w:rsidR="009A1534">
        <w:rPr>
          <w:rFonts w:ascii="Times New Roman" w:hAnsi="Times New Roman" w:cs="Times New Roman"/>
          <w:bCs/>
          <w:sz w:val="27"/>
          <w:szCs w:val="27"/>
          <w:lang w:val="tt-RU"/>
        </w:rPr>
        <w:t>дның хокукый позициясенә кагыл</w:t>
      </w:r>
      <w:r w:rsidR="00AA3682">
        <w:rPr>
          <w:rFonts w:ascii="Times New Roman" w:hAnsi="Times New Roman" w:cs="Times New Roman"/>
          <w:bCs/>
          <w:sz w:val="27"/>
          <w:szCs w:val="27"/>
          <w:lang w:val="tt-RU"/>
        </w:rPr>
        <w:t>а торган</w:t>
      </w:r>
      <w:r w:rsidR="009A1534">
        <w:rPr>
          <w:rFonts w:ascii="Times New Roman" w:hAnsi="Times New Roman" w:cs="Times New Roman"/>
          <w:bCs/>
          <w:sz w:val="27"/>
          <w:szCs w:val="27"/>
          <w:lang w:val="tt-RU"/>
        </w:rPr>
        <w:t xml:space="preserve"> мөрәҗәгать итүче тарафыннан куелган сораулар күрсәтелгән карарда хәл ителгән һәм </w:t>
      </w:r>
      <w:r w:rsidR="00AA3682" w:rsidRPr="00AA3682">
        <w:rPr>
          <w:rFonts w:ascii="Times New Roman" w:hAnsi="Times New Roman" w:cs="Times New Roman"/>
          <w:bCs/>
          <w:sz w:val="27"/>
          <w:szCs w:val="27"/>
          <w:lang w:val="tt-RU"/>
        </w:rPr>
        <w:t>нинди дә булса өстәмә аңлатуны таләп итми</w:t>
      </w:r>
      <w:r w:rsidR="00AA3682">
        <w:rPr>
          <w:rFonts w:ascii="Times New Roman" w:hAnsi="Times New Roman" w:cs="Times New Roman"/>
          <w:bCs/>
          <w:sz w:val="27"/>
          <w:szCs w:val="27"/>
          <w:lang w:val="tt-RU"/>
        </w:rPr>
        <w:t>ләр.</w:t>
      </w:r>
      <w:r w:rsidRPr="00356F34">
        <w:rPr>
          <w:rFonts w:ascii="Times New Roman" w:hAnsi="Times New Roman" w:cs="Times New Roman"/>
          <w:sz w:val="27"/>
          <w:szCs w:val="27"/>
        </w:rPr>
        <w:t xml:space="preserve"> </w:t>
      </w:r>
    </w:p>
    <w:p w:rsidR="00CC01DF" w:rsidRPr="00235038" w:rsidRDefault="00AA3682" w:rsidP="00CC01DF">
      <w:pPr>
        <w:pStyle w:val="a9"/>
        <w:numPr>
          <w:ilvl w:val="0"/>
          <w:numId w:val="6"/>
        </w:numPr>
        <w:autoSpaceDE w:val="0"/>
        <w:autoSpaceDN w:val="0"/>
        <w:adjustRightInd w:val="0"/>
        <w:spacing w:after="0" w:line="360" w:lineRule="auto"/>
        <w:ind w:left="0" w:firstLine="540"/>
        <w:jc w:val="both"/>
        <w:rPr>
          <w:rFonts w:ascii="Times New Roman" w:hAnsi="Times New Roman" w:cs="Times New Roman"/>
          <w:sz w:val="27"/>
          <w:szCs w:val="27"/>
        </w:rPr>
      </w:pPr>
      <w:r w:rsidRPr="00AA3682">
        <w:rPr>
          <w:rFonts w:ascii="Times New Roman" w:hAnsi="Times New Roman" w:cs="Times New Roman"/>
          <w:bCs/>
          <w:sz w:val="27"/>
          <w:szCs w:val="27"/>
          <w:lang w:val="tt-RU"/>
        </w:rPr>
        <w:t xml:space="preserve">Бу </w:t>
      </w:r>
      <w:r>
        <w:rPr>
          <w:rFonts w:ascii="Times New Roman" w:hAnsi="Times New Roman" w:cs="Times New Roman"/>
          <w:bCs/>
          <w:sz w:val="27"/>
          <w:szCs w:val="27"/>
          <w:lang w:val="tt-RU"/>
        </w:rPr>
        <w:t>мөрәҗәгать</w:t>
      </w:r>
      <w:r w:rsidRPr="00AA3682">
        <w:rPr>
          <w:rFonts w:ascii="Times New Roman" w:hAnsi="Times New Roman" w:cs="Times New Roman"/>
          <w:bCs/>
          <w:sz w:val="27"/>
          <w:szCs w:val="27"/>
          <w:lang w:val="tt-RU"/>
        </w:rPr>
        <w:t xml:space="preserve"> буенча Татарстан Республикасы Конституция суды Билгеләмәсе катгый һәм аңа карата шикаять бирелми</w:t>
      </w:r>
      <w:r w:rsidRPr="00AA3682">
        <w:rPr>
          <w:rFonts w:ascii="Times New Roman" w:hAnsi="Times New Roman" w:cs="Times New Roman"/>
          <w:bCs/>
          <w:sz w:val="27"/>
          <w:szCs w:val="27"/>
        </w:rPr>
        <w:t>.</w:t>
      </w:r>
      <w:r>
        <w:rPr>
          <w:rFonts w:ascii="Times New Roman" w:hAnsi="Times New Roman" w:cs="Times New Roman"/>
          <w:bCs/>
          <w:sz w:val="27"/>
          <w:szCs w:val="27"/>
          <w:lang w:val="tt-RU"/>
        </w:rPr>
        <w:t xml:space="preserve"> </w:t>
      </w:r>
    </w:p>
    <w:p w:rsidR="00CC01DF" w:rsidRPr="00235038" w:rsidRDefault="00CC01DF" w:rsidP="00CC01DF">
      <w:pPr>
        <w:pStyle w:val="ConsPlusNormal"/>
        <w:spacing w:line="360" w:lineRule="auto"/>
        <w:ind w:firstLine="540"/>
        <w:jc w:val="both"/>
        <w:rPr>
          <w:rFonts w:ascii="Times New Roman" w:eastAsiaTheme="minorHAnsi" w:hAnsi="Times New Roman" w:cs="Times New Roman"/>
          <w:sz w:val="27"/>
          <w:szCs w:val="27"/>
        </w:rPr>
      </w:pPr>
      <w:r w:rsidRPr="00235038">
        <w:rPr>
          <w:rFonts w:ascii="Times New Roman" w:hAnsi="Times New Roman" w:cs="Times New Roman"/>
          <w:sz w:val="27"/>
          <w:szCs w:val="27"/>
        </w:rPr>
        <w:t xml:space="preserve">3. </w:t>
      </w:r>
      <w:r w:rsidRPr="00235038">
        <w:rPr>
          <w:rFonts w:ascii="Times New Roman" w:hAnsi="Times New Roman" w:cs="Times New Roman"/>
          <w:sz w:val="27"/>
          <w:szCs w:val="27"/>
        </w:rPr>
        <w:tab/>
      </w:r>
      <w:r w:rsidR="00AA3682" w:rsidRPr="00AA3682">
        <w:rPr>
          <w:rFonts w:ascii="Times New Roman" w:hAnsi="Times New Roman" w:cs="Times New Roman"/>
          <w:sz w:val="27"/>
          <w:szCs w:val="27"/>
          <w:lang w:val="tt-RU"/>
        </w:rPr>
        <w:t>Әлеге Билгеләмәнең күчермәсен</w:t>
      </w:r>
      <w:r w:rsidR="00AA3682" w:rsidRPr="00AA3682">
        <w:rPr>
          <w:rFonts w:ascii="Times New Roman" w:hAnsi="Times New Roman" w:cs="Times New Roman"/>
          <w:sz w:val="27"/>
          <w:szCs w:val="27"/>
        </w:rPr>
        <w:t xml:space="preserve"> граждан</w:t>
      </w:r>
      <w:r w:rsidR="00AA3682">
        <w:rPr>
          <w:rFonts w:ascii="Times New Roman" w:hAnsi="Times New Roman" w:cs="Times New Roman"/>
          <w:sz w:val="27"/>
          <w:szCs w:val="27"/>
          <w:lang w:val="tt-RU"/>
        </w:rPr>
        <w:t>ка М</w:t>
      </w:r>
      <w:r w:rsidR="00AA3682" w:rsidRPr="00AA3682">
        <w:rPr>
          <w:rFonts w:ascii="Times New Roman" w:hAnsi="Times New Roman" w:cs="Times New Roman"/>
          <w:sz w:val="27"/>
          <w:szCs w:val="27"/>
          <w:lang w:val="tt-RU"/>
        </w:rPr>
        <w:t>.</w:t>
      </w:r>
      <w:r w:rsidR="00AA3682">
        <w:rPr>
          <w:rFonts w:ascii="Times New Roman" w:hAnsi="Times New Roman" w:cs="Times New Roman"/>
          <w:sz w:val="27"/>
          <w:szCs w:val="27"/>
          <w:lang w:val="tt-RU"/>
        </w:rPr>
        <w:t>Н</w:t>
      </w:r>
      <w:r w:rsidR="00AA3682" w:rsidRPr="00AA3682">
        <w:rPr>
          <w:rFonts w:ascii="Times New Roman" w:hAnsi="Times New Roman" w:cs="Times New Roman"/>
          <w:sz w:val="27"/>
          <w:szCs w:val="27"/>
          <w:lang w:val="tt-RU"/>
        </w:rPr>
        <w:t>. </w:t>
      </w:r>
      <w:r w:rsidR="00AA3682">
        <w:rPr>
          <w:rFonts w:ascii="Times New Roman" w:hAnsi="Times New Roman" w:cs="Times New Roman"/>
          <w:sz w:val="27"/>
          <w:szCs w:val="27"/>
          <w:lang w:val="tt-RU"/>
        </w:rPr>
        <w:t>Павловага</w:t>
      </w:r>
      <w:r w:rsidR="00AA3682" w:rsidRPr="00AA3682">
        <w:rPr>
          <w:rFonts w:ascii="Times New Roman" w:hAnsi="Times New Roman" w:cs="Times New Roman"/>
          <w:sz w:val="27"/>
          <w:szCs w:val="27"/>
          <w:lang w:val="tt-RU"/>
        </w:rPr>
        <w:t xml:space="preserve"> һәм</w:t>
      </w:r>
      <w:r w:rsidR="00AA3682" w:rsidRPr="00AA3682">
        <w:rPr>
          <w:rFonts w:ascii="Times New Roman" w:hAnsi="Times New Roman" w:cs="Times New Roman"/>
          <w:bCs/>
          <w:sz w:val="27"/>
          <w:szCs w:val="27"/>
          <w:lang w:val="tt-RU"/>
        </w:rPr>
        <w:t xml:space="preserve"> Казан шәһәре муниципаль берәмлеге Башкарма комитетына</w:t>
      </w:r>
      <w:r w:rsidR="00AA3682" w:rsidRPr="00AA3682">
        <w:rPr>
          <w:rFonts w:ascii="Times New Roman" w:hAnsi="Times New Roman" w:cs="Times New Roman"/>
          <w:sz w:val="27"/>
          <w:szCs w:val="27"/>
          <w:lang w:val="tt-RU"/>
        </w:rPr>
        <w:t xml:space="preserve"> җибәрергә</w:t>
      </w:r>
      <w:r w:rsidR="00AA3682" w:rsidRPr="00AA3682">
        <w:rPr>
          <w:rFonts w:ascii="Times New Roman" w:hAnsi="Times New Roman" w:cs="Times New Roman"/>
          <w:sz w:val="27"/>
          <w:szCs w:val="27"/>
        </w:rPr>
        <w:t>.</w:t>
      </w:r>
      <w:r w:rsidR="00AA3682">
        <w:rPr>
          <w:rFonts w:ascii="Times New Roman" w:hAnsi="Times New Roman" w:cs="Times New Roman"/>
          <w:sz w:val="27"/>
          <w:szCs w:val="27"/>
          <w:lang w:val="tt-RU"/>
        </w:rPr>
        <w:t xml:space="preserve"> </w:t>
      </w:r>
    </w:p>
    <w:p w:rsidR="00CC01DF" w:rsidRPr="00235038" w:rsidRDefault="00CC01DF" w:rsidP="00CC01DF">
      <w:pPr>
        <w:autoSpaceDE w:val="0"/>
        <w:autoSpaceDN w:val="0"/>
        <w:adjustRightInd w:val="0"/>
        <w:spacing w:after="0" w:line="360" w:lineRule="auto"/>
        <w:ind w:firstLine="540"/>
        <w:jc w:val="both"/>
        <w:rPr>
          <w:rFonts w:ascii="Times New Roman" w:hAnsi="Times New Roman" w:cs="Times New Roman"/>
          <w:sz w:val="27"/>
          <w:szCs w:val="27"/>
        </w:rPr>
      </w:pPr>
      <w:r w:rsidRPr="00235038">
        <w:rPr>
          <w:rFonts w:ascii="Times New Roman" w:hAnsi="Times New Roman" w:cs="Times New Roman"/>
          <w:sz w:val="27"/>
          <w:szCs w:val="27"/>
        </w:rPr>
        <w:t xml:space="preserve">4. </w:t>
      </w:r>
      <w:r w:rsidRPr="00235038">
        <w:rPr>
          <w:rFonts w:ascii="Times New Roman" w:hAnsi="Times New Roman" w:cs="Times New Roman"/>
          <w:sz w:val="27"/>
          <w:szCs w:val="27"/>
        </w:rPr>
        <w:tab/>
      </w:r>
      <w:proofErr w:type="spellStart"/>
      <w:r w:rsidR="009B0E7C" w:rsidRPr="009B0E7C">
        <w:rPr>
          <w:rFonts w:ascii="Times New Roman" w:hAnsi="Times New Roman" w:cs="Times New Roman"/>
          <w:sz w:val="27"/>
          <w:szCs w:val="27"/>
        </w:rPr>
        <w:t>Әлеге</w:t>
      </w:r>
      <w:proofErr w:type="spellEnd"/>
      <w:r w:rsidR="009B0E7C" w:rsidRPr="009B0E7C">
        <w:rPr>
          <w:rFonts w:ascii="Times New Roman" w:hAnsi="Times New Roman" w:cs="Times New Roman"/>
          <w:sz w:val="27"/>
          <w:szCs w:val="27"/>
        </w:rPr>
        <w:t xml:space="preserve"> </w:t>
      </w:r>
      <w:proofErr w:type="spellStart"/>
      <w:r w:rsidR="009B0E7C" w:rsidRPr="009B0E7C">
        <w:rPr>
          <w:rFonts w:ascii="Times New Roman" w:hAnsi="Times New Roman" w:cs="Times New Roman"/>
          <w:sz w:val="27"/>
          <w:szCs w:val="27"/>
        </w:rPr>
        <w:t>Билгеләмә</w:t>
      </w:r>
      <w:proofErr w:type="spellEnd"/>
      <w:r w:rsidR="009B0E7C" w:rsidRPr="009B0E7C">
        <w:rPr>
          <w:rFonts w:ascii="Times New Roman" w:hAnsi="Times New Roman" w:cs="Times New Roman"/>
          <w:sz w:val="27"/>
          <w:szCs w:val="27"/>
        </w:rPr>
        <w:t xml:space="preserve"> «Татарстан </w:t>
      </w:r>
      <w:proofErr w:type="spellStart"/>
      <w:r w:rsidR="009B0E7C" w:rsidRPr="009B0E7C">
        <w:rPr>
          <w:rFonts w:ascii="Times New Roman" w:hAnsi="Times New Roman" w:cs="Times New Roman"/>
          <w:sz w:val="27"/>
          <w:szCs w:val="27"/>
        </w:rPr>
        <w:t>Республикасы</w:t>
      </w:r>
      <w:proofErr w:type="spellEnd"/>
      <w:r w:rsidR="009B0E7C" w:rsidRPr="009B0E7C">
        <w:rPr>
          <w:rFonts w:ascii="Times New Roman" w:hAnsi="Times New Roman" w:cs="Times New Roman"/>
          <w:sz w:val="27"/>
          <w:szCs w:val="27"/>
        </w:rPr>
        <w:t xml:space="preserve"> Конституция суды </w:t>
      </w:r>
      <w:proofErr w:type="spellStart"/>
      <w:r w:rsidR="009B0E7C" w:rsidRPr="009B0E7C">
        <w:rPr>
          <w:rFonts w:ascii="Times New Roman" w:hAnsi="Times New Roman" w:cs="Times New Roman"/>
          <w:sz w:val="27"/>
          <w:szCs w:val="27"/>
        </w:rPr>
        <w:t>хәбәрләре</w:t>
      </w:r>
      <w:proofErr w:type="gramStart"/>
      <w:r w:rsidR="009B0E7C" w:rsidRPr="009B0E7C">
        <w:rPr>
          <w:rFonts w:ascii="Times New Roman" w:hAnsi="Times New Roman" w:cs="Times New Roman"/>
          <w:sz w:val="27"/>
          <w:szCs w:val="27"/>
        </w:rPr>
        <w:t>»н</w:t>
      </w:r>
      <w:proofErr w:type="gramEnd"/>
      <w:r w:rsidR="009B0E7C" w:rsidRPr="009B0E7C">
        <w:rPr>
          <w:rFonts w:ascii="Times New Roman" w:hAnsi="Times New Roman" w:cs="Times New Roman"/>
          <w:sz w:val="27"/>
          <w:szCs w:val="27"/>
        </w:rPr>
        <w:t>дә</w:t>
      </w:r>
      <w:proofErr w:type="spellEnd"/>
      <w:r w:rsidR="009B0E7C" w:rsidRPr="009B0E7C">
        <w:rPr>
          <w:rFonts w:ascii="Times New Roman" w:hAnsi="Times New Roman" w:cs="Times New Roman"/>
          <w:sz w:val="27"/>
          <w:szCs w:val="27"/>
        </w:rPr>
        <w:t xml:space="preserve"> </w:t>
      </w:r>
      <w:proofErr w:type="spellStart"/>
      <w:r w:rsidR="009B0E7C" w:rsidRPr="009B0E7C">
        <w:rPr>
          <w:rFonts w:ascii="Times New Roman" w:hAnsi="Times New Roman" w:cs="Times New Roman"/>
          <w:sz w:val="27"/>
          <w:szCs w:val="27"/>
        </w:rPr>
        <w:t>басылып</w:t>
      </w:r>
      <w:proofErr w:type="spellEnd"/>
      <w:r w:rsidR="009B0E7C" w:rsidRPr="009B0E7C">
        <w:rPr>
          <w:rFonts w:ascii="Times New Roman" w:hAnsi="Times New Roman" w:cs="Times New Roman"/>
          <w:sz w:val="27"/>
          <w:szCs w:val="27"/>
        </w:rPr>
        <w:t xml:space="preserve"> </w:t>
      </w:r>
      <w:proofErr w:type="spellStart"/>
      <w:r w:rsidR="009B0E7C" w:rsidRPr="009B0E7C">
        <w:rPr>
          <w:rFonts w:ascii="Times New Roman" w:hAnsi="Times New Roman" w:cs="Times New Roman"/>
          <w:sz w:val="27"/>
          <w:szCs w:val="27"/>
        </w:rPr>
        <w:t>чыгарга</w:t>
      </w:r>
      <w:proofErr w:type="spellEnd"/>
      <w:r w:rsidR="009B0E7C" w:rsidRPr="009B0E7C">
        <w:rPr>
          <w:rFonts w:ascii="Times New Roman" w:hAnsi="Times New Roman" w:cs="Times New Roman"/>
          <w:sz w:val="27"/>
          <w:szCs w:val="27"/>
        </w:rPr>
        <w:t xml:space="preserve"> </w:t>
      </w:r>
      <w:proofErr w:type="spellStart"/>
      <w:r w:rsidR="009B0E7C" w:rsidRPr="009B0E7C">
        <w:rPr>
          <w:rFonts w:ascii="Times New Roman" w:hAnsi="Times New Roman" w:cs="Times New Roman"/>
          <w:sz w:val="27"/>
          <w:szCs w:val="27"/>
        </w:rPr>
        <w:t>тиеш</w:t>
      </w:r>
      <w:proofErr w:type="spellEnd"/>
      <w:r w:rsidR="009B0E7C" w:rsidRPr="009B0E7C">
        <w:rPr>
          <w:rFonts w:ascii="Times New Roman" w:hAnsi="Times New Roman" w:cs="Times New Roman"/>
          <w:sz w:val="27"/>
          <w:szCs w:val="27"/>
        </w:rPr>
        <w:t>.</w:t>
      </w:r>
      <w:r w:rsidR="009B0E7C">
        <w:rPr>
          <w:rFonts w:ascii="Times New Roman" w:hAnsi="Times New Roman" w:cs="Times New Roman"/>
          <w:sz w:val="27"/>
          <w:szCs w:val="27"/>
          <w:lang w:val="tt-RU"/>
        </w:rPr>
        <w:t xml:space="preserve"> </w:t>
      </w:r>
    </w:p>
    <w:p w:rsidR="00CC01DF" w:rsidRDefault="00CC01DF" w:rsidP="00CC01DF">
      <w:pPr>
        <w:pStyle w:val="2"/>
        <w:spacing w:after="0" w:line="360" w:lineRule="auto"/>
        <w:ind w:firstLine="708"/>
        <w:contextualSpacing/>
        <w:jc w:val="both"/>
        <w:rPr>
          <w:rFonts w:ascii="Times New Roman" w:eastAsia="Times New Roman" w:hAnsi="Times New Roman" w:cs="Times New Roman"/>
          <w:bCs/>
          <w:sz w:val="27"/>
          <w:szCs w:val="27"/>
          <w:lang w:val="tt-RU"/>
        </w:rPr>
      </w:pPr>
    </w:p>
    <w:p w:rsidR="009B0E7C" w:rsidRDefault="009B0E7C" w:rsidP="00CC01DF">
      <w:pPr>
        <w:pStyle w:val="2"/>
        <w:spacing w:after="0" w:line="360" w:lineRule="auto"/>
        <w:ind w:firstLine="708"/>
        <w:contextualSpacing/>
        <w:jc w:val="both"/>
        <w:rPr>
          <w:rFonts w:ascii="Times New Roman" w:eastAsia="Times New Roman" w:hAnsi="Times New Roman" w:cs="Times New Roman"/>
          <w:bCs/>
          <w:sz w:val="27"/>
          <w:szCs w:val="27"/>
          <w:lang w:val="tt-RU"/>
        </w:rPr>
      </w:pPr>
    </w:p>
    <w:p w:rsidR="00ED3001" w:rsidRPr="00ED3001" w:rsidRDefault="00ED3001" w:rsidP="00ED3001">
      <w:pPr>
        <w:pStyle w:val="21"/>
        <w:widowControl w:val="0"/>
        <w:tabs>
          <w:tab w:val="left" w:pos="6096"/>
          <w:tab w:val="left" w:pos="8820"/>
        </w:tabs>
        <w:spacing w:line="240" w:lineRule="auto"/>
        <w:jc w:val="both"/>
        <w:rPr>
          <w:rFonts w:ascii="Times New Roman" w:hAnsi="Times New Roman" w:cs="Times New Roman"/>
          <w:b/>
          <w:sz w:val="28"/>
          <w:szCs w:val="28"/>
        </w:rPr>
      </w:pPr>
      <w:r w:rsidRPr="00ED3001">
        <w:rPr>
          <w:rFonts w:ascii="Times New Roman" w:hAnsi="Times New Roman" w:cs="Times New Roman"/>
          <w:b/>
          <w:sz w:val="28"/>
          <w:szCs w:val="28"/>
        </w:rPr>
        <w:t xml:space="preserve">№ </w:t>
      </w:r>
      <w:r>
        <w:rPr>
          <w:rFonts w:ascii="Times New Roman" w:hAnsi="Times New Roman" w:cs="Times New Roman"/>
          <w:b/>
          <w:sz w:val="28"/>
          <w:szCs w:val="28"/>
        </w:rPr>
        <w:t>22</w:t>
      </w:r>
      <w:bookmarkStart w:id="0" w:name="_GoBack"/>
      <w:bookmarkEnd w:id="0"/>
      <w:r w:rsidRPr="00ED3001">
        <w:rPr>
          <w:rFonts w:ascii="Times New Roman" w:hAnsi="Times New Roman" w:cs="Times New Roman"/>
          <w:b/>
          <w:sz w:val="28"/>
          <w:szCs w:val="28"/>
        </w:rPr>
        <w:t xml:space="preserve">-О                                                             Татарстан </w:t>
      </w:r>
      <w:proofErr w:type="spellStart"/>
      <w:r w:rsidRPr="00ED3001">
        <w:rPr>
          <w:rFonts w:ascii="Times New Roman" w:hAnsi="Times New Roman" w:cs="Times New Roman"/>
          <w:b/>
          <w:sz w:val="28"/>
          <w:szCs w:val="28"/>
        </w:rPr>
        <w:t>Республикасы</w:t>
      </w:r>
      <w:proofErr w:type="spellEnd"/>
    </w:p>
    <w:p w:rsidR="00ED3001" w:rsidRPr="00ED3001" w:rsidRDefault="00ED3001" w:rsidP="00ED3001">
      <w:pPr>
        <w:pStyle w:val="21"/>
        <w:widowControl w:val="0"/>
        <w:tabs>
          <w:tab w:val="left" w:pos="6480"/>
          <w:tab w:val="left" w:pos="8820"/>
        </w:tabs>
        <w:spacing w:line="240" w:lineRule="auto"/>
        <w:jc w:val="both"/>
        <w:rPr>
          <w:rFonts w:ascii="Times New Roman" w:hAnsi="Times New Roman" w:cs="Times New Roman"/>
          <w:sz w:val="28"/>
          <w:szCs w:val="28"/>
        </w:rPr>
      </w:pPr>
      <w:r w:rsidRPr="00ED3001">
        <w:rPr>
          <w:rFonts w:ascii="Times New Roman" w:hAnsi="Times New Roman" w:cs="Times New Roman"/>
          <w:b/>
          <w:sz w:val="28"/>
          <w:szCs w:val="28"/>
        </w:rPr>
        <w:t xml:space="preserve">                                                                          Конституция суды </w:t>
      </w:r>
    </w:p>
    <w:p w:rsidR="009B0E7C" w:rsidRPr="009B0E7C" w:rsidRDefault="009B0E7C" w:rsidP="00ED3001">
      <w:pPr>
        <w:tabs>
          <w:tab w:val="left" w:pos="1418"/>
        </w:tabs>
        <w:spacing w:after="0" w:line="240" w:lineRule="auto"/>
        <w:jc w:val="both"/>
        <w:rPr>
          <w:rFonts w:ascii="Times New Roman" w:eastAsia="Times New Roman" w:hAnsi="Times New Roman" w:cs="Times New Roman"/>
          <w:bCs/>
          <w:sz w:val="27"/>
          <w:szCs w:val="27"/>
          <w:lang w:val="tt-RU"/>
        </w:rPr>
      </w:pPr>
    </w:p>
    <w:sectPr w:rsidR="009B0E7C" w:rsidRPr="009B0E7C" w:rsidSect="001C4C8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9B" w:rsidRDefault="00A40F9B" w:rsidP="00A958CD">
      <w:pPr>
        <w:spacing w:after="0" w:line="240" w:lineRule="auto"/>
      </w:pPr>
      <w:r>
        <w:separator/>
      </w:r>
    </w:p>
  </w:endnote>
  <w:endnote w:type="continuationSeparator" w:id="0">
    <w:p w:rsidR="00A40F9B" w:rsidRDefault="00A40F9B"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9B" w:rsidRDefault="00A40F9B" w:rsidP="00A958CD">
      <w:pPr>
        <w:spacing w:after="0" w:line="240" w:lineRule="auto"/>
      </w:pPr>
      <w:r>
        <w:separator/>
      </w:r>
    </w:p>
  </w:footnote>
  <w:footnote w:type="continuationSeparator" w:id="0">
    <w:p w:rsidR="00A40F9B" w:rsidRDefault="00A40F9B"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66135"/>
      <w:docPartObj>
        <w:docPartGallery w:val="Page Numbers (Top of Page)"/>
        <w:docPartUnique/>
      </w:docPartObj>
    </w:sdtPr>
    <w:sdtEndPr/>
    <w:sdtContent>
      <w:p w:rsidR="001C4C8F" w:rsidRDefault="001C4C8F">
        <w:pPr>
          <w:pStyle w:val="a3"/>
          <w:jc w:val="center"/>
        </w:pPr>
        <w:r>
          <w:fldChar w:fldCharType="begin"/>
        </w:r>
        <w:r>
          <w:instrText>PAGE   \* MERGEFORMAT</w:instrText>
        </w:r>
        <w:r>
          <w:fldChar w:fldCharType="separate"/>
        </w:r>
        <w:r w:rsidR="00ED3001">
          <w:rPr>
            <w:noProof/>
          </w:rPr>
          <w:t>5</w:t>
        </w:r>
        <w:r>
          <w:fldChar w:fldCharType="end"/>
        </w:r>
      </w:p>
    </w:sdtContent>
  </w:sdt>
  <w:p w:rsidR="00A958CD" w:rsidRDefault="00A95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487D"/>
    <w:multiLevelType w:val="hybridMultilevel"/>
    <w:tmpl w:val="9EEE973E"/>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4A46F6"/>
    <w:multiLevelType w:val="hybridMultilevel"/>
    <w:tmpl w:val="15409F90"/>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C75776"/>
    <w:multiLevelType w:val="hybridMultilevel"/>
    <w:tmpl w:val="AA5ADC58"/>
    <w:lvl w:ilvl="0" w:tplc="D64810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AEB3D8E"/>
    <w:multiLevelType w:val="hybridMultilevel"/>
    <w:tmpl w:val="EDE88990"/>
    <w:lvl w:ilvl="0" w:tplc="87ECD2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B306776"/>
    <w:multiLevelType w:val="hybridMultilevel"/>
    <w:tmpl w:val="3FE6B320"/>
    <w:lvl w:ilvl="0" w:tplc="01AC661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B832279"/>
    <w:multiLevelType w:val="hybridMultilevel"/>
    <w:tmpl w:val="741829CA"/>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3DF2"/>
    <w:rsid w:val="00004128"/>
    <w:rsid w:val="00010EE3"/>
    <w:rsid w:val="00011F70"/>
    <w:rsid w:val="00016398"/>
    <w:rsid w:val="0001661E"/>
    <w:rsid w:val="00016EA3"/>
    <w:rsid w:val="000246D7"/>
    <w:rsid w:val="000273B0"/>
    <w:rsid w:val="000305AE"/>
    <w:rsid w:val="000309B5"/>
    <w:rsid w:val="00031DC2"/>
    <w:rsid w:val="000320C1"/>
    <w:rsid w:val="00032727"/>
    <w:rsid w:val="00033BD7"/>
    <w:rsid w:val="00040544"/>
    <w:rsid w:val="0004096D"/>
    <w:rsid w:val="00042343"/>
    <w:rsid w:val="00052260"/>
    <w:rsid w:val="00056A78"/>
    <w:rsid w:val="00072C7F"/>
    <w:rsid w:val="00075186"/>
    <w:rsid w:val="00081532"/>
    <w:rsid w:val="00082B6A"/>
    <w:rsid w:val="00085F4E"/>
    <w:rsid w:val="000862BD"/>
    <w:rsid w:val="00086437"/>
    <w:rsid w:val="00093F59"/>
    <w:rsid w:val="00096194"/>
    <w:rsid w:val="000965AF"/>
    <w:rsid w:val="000A00C7"/>
    <w:rsid w:val="000A6FD0"/>
    <w:rsid w:val="000B1FF1"/>
    <w:rsid w:val="000B5860"/>
    <w:rsid w:val="000C05B7"/>
    <w:rsid w:val="000C399A"/>
    <w:rsid w:val="000C3BAA"/>
    <w:rsid w:val="000C7419"/>
    <w:rsid w:val="000C76A6"/>
    <w:rsid w:val="000D2477"/>
    <w:rsid w:val="000D4225"/>
    <w:rsid w:val="000E5CBA"/>
    <w:rsid w:val="000F2D7F"/>
    <w:rsid w:val="000F4E01"/>
    <w:rsid w:val="000F521B"/>
    <w:rsid w:val="00113020"/>
    <w:rsid w:val="001175B1"/>
    <w:rsid w:val="0012194D"/>
    <w:rsid w:val="00122B74"/>
    <w:rsid w:val="001234B0"/>
    <w:rsid w:val="00131C44"/>
    <w:rsid w:val="0013385C"/>
    <w:rsid w:val="00134D5A"/>
    <w:rsid w:val="001401A6"/>
    <w:rsid w:val="00143D1E"/>
    <w:rsid w:val="0014623A"/>
    <w:rsid w:val="00146BAC"/>
    <w:rsid w:val="001602F7"/>
    <w:rsid w:val="00163A1A"/>
    <w:rsid w:val="00166F60"/>
    <w:rsid w:val="00180582"/>
    <w:rsid w:val="0018786A"/>
    <w:rsid w:val="00190FC4"/>
    <w:rsid w:val="001A1124"/>
    <w:rsid w:val="001A3B35"/>
    <w:rsid w:val="001A4F78"/>
    <w:rsid w:val="001A5583"/>
    <w:rsid w:val="001A7B23"/>
    <w:rsid w:val="001B0420"/>
    <w:rsid w:val="001C12A9"/>
    <w:rsid w:val="001C2647"/>
    <w:rsid w:val="001C4B0E"/>
    <w:rsid w:val="001C4C8F"/>
    <w:rsid w:val="001D23B3"/>
    <w:rsid w:val="001D2806"/>
    <w:rsid w:val="001D7D25"/>
    <w:rsid w:val="001E290B"/>
    <w:rsid w:val="001E3067"/>
    <w:rsid w:val="001E42BE"/>
    <w:rsid w:val="001E656C"/>
    <w:rsid w:val="001E6B2C"/>
    <w:rsid w:val="001F0D02"/>
    <w:rsid w:val="001F14DF"/>
    <w:rsid w:val="001F62C2"/>
    <w:rsid w:val="001F6824"/>
    <w:rsid w:val="001F790D"/>
    <w:rsid w:val="00202BF3"/>
    <w:rsid w:val="002049B0"/>
    <w:rsid w:val="002049DF"/>
    <w:rsid w:val="00206914"/>
    <w:rsid w:val="00206941"/>
    <w:rsid w:val="00213964"/>
    <w:rsid w:val="002139A8"/>
    <w:rsid w:val="00215D63"/>
    <w:rsid w:val="00216674"/>
    <w:rsid w:val="0021764A"/>
    <w:rsid w:val="00220144"/>
    <w:rsid w:val="00220821"/>
    <w:rsid w:val="00221489"/>
    <w:rsid w:val="00221767"/>
    <w:rsid w:val="00233FBF"/>
    <w:rsid w:val="00234E09"/>
    <w:rsid w:val="00235038"/>
    <w:rsid w:val="002352B1"/>
    <w:rsid w:val="002434A4"/>
    <w:rsid w:val="00244329"/>
    <w:rsid w:val="00244FAB"/>
    <w:rsid w:val="00254C81"/>
    <w:rsid w:val="00261EAD"/>
    <w:rsid w:val="00263E2A"/>
    <w:rsid w:val="00272918"/>
    <w:rsid w:val="002733DD"/>
    <w:rsid w:val="002736D9"/>
    <w:rsid w:val="00275DE4"/>
    <w:rsid w:val="00280612"/>
    <w:rsid w:val="0028115A"/>
    <w:rsid w:val="00285022"/>
    <w:rsid w:val="002851D8"/>
    <w:rsid w:val="0028766F"/>
    <w:rsid w:val="002A37DD"/>
    <w:rsid w:val="002A3E65"/>
    <w:rsid w:val="002A5D25"/>
    <w:rsid w:val="002B19A5"/>
    <w:rsid w:val="002B2EB2"/>
    <w:rsid w:val="002B7104"/>
    <w:rsid w:val="002C0CCA"/>
    <w:rsid w:val="002D16D1"/>
    <w:rsid w:val="002E08C7"/>
    <w:rsid w:val="002E1527"/>
    <w:rsid w:val="002E1DB8"/>
    <w:rsid w:val="002E48D5"/>
    <w:rsid w:val="002E5BB7"/>
    <w:rsid w:val="002E7B38"/>
    <w:rsid w:val="002F0D38"/>
    <w:rsid w:val="002F2BB5"/>
    <w:rsid w:val="002F3395"/>
    <w:rsid w:val="002F4C1D"/>
    <w:rsid w:val="003015B1"/>
    <w:rsid w:val="00303BFA"/>
    <w:rsid w:val="00307695"/>
    <w:rsid w:val="00310B4D"/>
    <w:rsid w:val="0032367E"/>
    <w:rsid w:val="00326349"/>
    <w:rsid w:val="00326F6B"/>
    <w:rsid w:val="003343E4"/>
    <w:rsid w:val="003400F2"/>
    <w:rsid w:val="003510A8"/>
    <w:rsid w:val="00354ADC"/>
    <w:rsid w:val="00356F34"/>
    <w:rsid w:val="00357135"/>
    <w:rsid w:val="00364AC8"/>
    <w:rsid w:val="00365E77"/>
    <w:rsid w:val="00367BFA"/>
    <w:rsid w:val="00375F83"/>
    <w:rsid w:val="0038405F"/>
    <w:rsid w:val="003941E6"/>
    <w:rsid w:val="003A1C3B"/>
    <w:rsid w:val="003A26FB"/>
    <w:rsid w:val="003A3C4F"/>
    <w:rsid w:val="003A4FC4"/>
    <w:rsid w:val="003A6C45"/>
    <w:rsid w:val="003B2496"/>
    <w:rsid w:val="003C170C"/>
    <w:rsid w:val="003C2398"/>
    <w:rsid w:val="003C4653"/>
    <w:rsid w:val="003C7090"/>
    <w:rsid w:val="003D1BC0"/>
    <w:rsid w:val="003D261F"/>
    <w:rsid w:val="003D3C7A"/>
    <w:rsid w:val="003D3E99"/>
    <w:rsid w:val="003D45D5"/>
    <w:rsid w:val="003D4FE9"/>
    <w:rsid w:val="003D5E84"/>
    <w:rsid w:val="003E7119"/>
    <w:rsid w:val="003F0409"/>
    <w:rsid w:val="003F2041"/>
    <w:rsid w:val="003F3DE1"/>
    <w:rsid w:val="003F64C8"/>
    <w:rsid w:val="003F6EA3"/>
    <w:rsid w:val="0040113F"/>
    <w:rsid w:val="00401872"/>
    <w:rsid w:val="00403246"/>
    <w:rsid w:val="00403CC8"/>
    <w:rsid w:val="00412649"/>
    <w:rsid w:val="00416BB5"/>
    <w:rsid w:val="00416E0E"/>
    <w:rsid w:val="00420F16"/>
    <w:rsid w:val="00431DC1"/>
    <w:rsid w:val="004351CB"/>
    <w:rsid w:val="004406AC"/>
    <w:rsid w:val="00443C0C"/>
    <w:rsid w:val="0044500E"/>
    <w:rsid w:val="00455635"/>
    <w:rsid w:val="0046071E"/>
    <w:rsid w:val="004616BB"/>
    <w:rsid w:val="004618B4"/>
    <w:rsid w:val="004623C5"/>
    <w:rsid w:val="0046384D"/>
    <w:rsid w:val="00467E40"/>
    <w:rsid w:val="00472EEC"/>
    <w:rsid w:val="00475CC5"/>
    <w:rsid w:val="00486545"/>
    <w:rsid w:val="00490415"/>
    <w:rsid w:val="00491756"/>
    <w:rsid w:val="004951D5"/>
    <w:rsid w:val="004A2C52"/>
    <w:rsid w:val="004A2D98"/>
    <w:rsid w:val="004A4218"/>
    <w:rsid w:val="004A4272"/>
    <w:rsid w:val="004A4932"/>
    <w:rsid w:val="004A6286"/>
    <w:rsid w:val="004A7E09"/>
    <w:rsid w:val="004B0E8D"/>
    <w:rsid w:val="004B4973"/>
    <w:rsid w:val="004B7223"/>
    <w:rsid w:val="004D475C"/>
    <w:rsid w:val="004D7BDF"/>
    <w:rsid w:val="004E201B"/>
    <w:rsid w:val="004E2B56"/>
    <w:rsid w:val="004E5334"/>
    <w:rsid w:val="004E63FC"/>
    <w:rsid w:val="004F2297"/>
    <w:rsid w:val="004F5C2E"/>
    <w:rsid w:val="00502AF4"/>
    <w:rsid w:val="0050693D"/>
    <w:rsid w:val="005201E2"/>
    <w:rsid w:val="00521A2A"/>
    <w:rsid w:val="00526B73"/>
    <w:rsid w:val="005333C0"/>
    <w:rsid w:val="00534DA5"/>
    <w:rsid w:val="005353D0"/>
    <w:rsid w:val="005374F5"/>
    <w:rsid w:val="00543E67"/>
    <w:rsid w:val="0054502C"/>
    <w:rsid w:val="005453D6"/>
    <w:rsid w:val="0055226F"/>
    <w:rsid w:val="0055492F"/>
    <w:rsid w:val="005602ED"/>
    <w:rsid w:val="00563D9E"/>
    <w:rsid w:val="00570A93"/>
    <w:rsid w:val="0057290A"/>
    <w:rsid w:val="00573CF2"/>
    <w:rsid w:val="005742BD"/>
    <w:rsid w:val="00581248"/>
    <w:rsid w:val="005829AE"/>
    <w:rsid w:val="005839FA"/>
    <w:rsid w:val="00594CAF"/>
    <w:rsid w:val="00595230"/>
    <w:rsid w:val="005A76FE"/>
    <w:rsid w:val="005A7890"/>
    <w:rsid w:val="005A7CC8"/>
    <w:rsid w:val="005B0846"/>
    <w:rsid w:val="005B4A0A"/>
    <w:rsid w:val="005B7E86"/>
    <w:rsid w:val="005C3760"/>
    <w:rsid w:val="005C656C"/>
    <w:rsid w:val="005D74E8"/>
    <w:rsid w:val="005D7E1C"/>
    <w:rsid w:val="005E13F5"/>
    <w:rsid w:val="00601357"/>
    <w:rsid w:val="00610AB1"/>
    <w:rsid w:val="00611446"/>
    <w:rsid w:val="006163F5"/>
    <w:rsid w:val="00616D5D"/>
    <w:rsid w:val="00624CD6"/>
    <w:rsid w:val="00627013"/>
    <w:rsid w:val="00634739"/>
    <w:rsid w:val="00644B34"/>
    <w:rsid w:val="006507D4"/>
    <w:rsid w:val="0065084F"/>
    <w:rsid w:val="00651B0E"/>
    <w:rsid w:val="00653454"/>
    <w:rsid w:val="00653782"/>
    <w:rsid w:val="0065393C"/>
    <w:rsid w:val="00653A13"/>
    <w:rsid w:val="00656F4B"/>
    <w:rsid w:val="00657DD4"/>
    <w:rsid w:val="00660BE3"/>
    <w:rsid w:val="00664F4E"/>
    <w:rsid w:val="00665D8B"/>
    <w:rsid w:val="00676EEA"/>
    <w:rsid w:val="00680541"/>
    <w:rsid w:val="00680EE4"/>
    <w:rsid w:val="006845B8"/>
    <w:rsid w:val="00686C20"/>
    <w:rsid w:val="00687B70"/>
    <w:rsid w:val="00687FEC"/>
    <w:rsid w:val="006A1FF0"/>
    <w:rsid w:val="006B36E8"/>
    <w:rsid w:val="006B6C28"/>
    <w:rsid w:val="006C08DC"/>
    <w:rsid w:val="006C2702"/>
    <w:rsid w:val="006C7DEE"/>
    <w:rsid w:val="006D1CA5"/>
    <w:rsid w:val="006D6A1F"/>
    <w:rsid w:val="006E06CC"/>
    <w:rsid w:val="006E3C43"/>
    <w:rsid w:val="006E5D99"/>
    <w:rsid w:val="006F3DAE"/>
    <w:rsid w:val="006F4769"/>
    <w:rsid w:val="006F4EA7"/>
    <w:rsid w:val="006F7B24"/>
    <w:rsid w:val="00701E75"/>
    <w:rsid w:val="007047DC"/>
    <w:rsid w:val="00704ABC"/>
    <w:rsid w:val="00713AEE"/>
    <w:rsid w:val="007143AC"/>
    <w:rsid w:val="00714798"/>
    <w:rsid w:val="007217BC"/>
    <w:rsid w:val="00724979"/>
    <w:rsid w:val="0072673C"/>
    <w:rsid w:val="00730088"/>
    <w:rsid w:val="007312DE"/>
    <w:rsid w:val="00734148"/>
    <w:rsid w:val="00734ED7"/>
    <w:rsid w:val="00734F1A"/>
    <w:rsid w:val="00736D21"/>
    <w:rsid w:val="00751B11"/>
    <w:rsid w:val="00753BD0"/>
    <w:rsid w:val="00761500"/>
    <w:rsid w:val="0076328D"/>
    <w:rsid w:val="00781669"/>
    <w:rsid w:val="00784A7D"/>
    <w:rsid w:val="00787018"/>
    <w:rsid w:val="00787358"/>
    <w:rsid w:val="007960D9"/>
    <w:rsid w:val="007A5052"/>
    <w:rsid w:val="007B37BE"/>
    <w:rsid w:val="007B50FD"/>
    <w:rsid w:val="007C4756"/>
    <w:rsid w:val="007D0613"/>
    <w:rsid w:val="007D30AE"/>
    <w:rsid w:val="007D37F1"/>
    <w:rsid w:val="007E1B6D"/>
    <w:rsid w:val="007E39EE"/>
    <w:rsid w:val="007E46E8"/>
    <w:rsid w:val="007E66A7"/>
    <w:rsid w:val="007F05D8"/>
    <w:rsid w:val="007F1E12"/>
    <w:rsid w:val="007F269D"/>
    <w:rsid w:val="007F6946"/>
    <w:rsid w:val="007F7AC3"/>
    <w:rsid w:val="008030FB"/>
    <w:rsid w:val="00826194"/>
    <w:rsid w:val="00830E97"/>
    <w:rsid w:val="00832EDA"/>
    <w:rsid w:val="00840200"/>
    <w:rsid w:val="00847AF5"/>
    <w:rsid w:val="008547B5"/>
    <w:rsid w:val="00857B5E"/>
    <w:rsid w:val="0086134D"/>
    <w:rsid w:val="0086446C"/>
    <w:rsid w:val="0087074C"/>
    <w:rsid w:val="00872A9F"/>
    <w:rsid w:val="00882DF6"/>
    <w:rsid w:val="008845FE"/>
    <w:rsid w:val="00891498"/>
    <w:rsid w:val="00895163"/>
    <w:rsid w:val="008A49D2"/>
    <w:rsid w:val="008B04BC"/>
    <w:rsid w:val="008B12FB"/>
    <w:rsid w:val="008B328A"/>
    <w:rsid w:val="008B4193"/>
    <w:rsid w:val="008B54EC"/>
    <w:rsid w:val="008C2DA7"/>
    <w:rsid w:val="008C3890"/>
    <w:rsid w:val="008D10CE"/>
    <w:rsid w:val="008D2DE7"/>
    <w:rsid w:val="008D3140"/>
    <w:rsid w:val="008D4642"/>
    <w:rsid w:val="008D6F73"/>
    <w:rsid w:val="008F10DA"/>
    <w:rsid w:val="008F188E"/>
    <w:rsid w:val="008F24F3"/>
    <w:rsid w:val="008F45E8"/>
    <w:rsid w:val="008F77F9"/>
    <w:rsid w:val="009002FF"/>
    <w:rsid w:val="00913AF7"/>
    <w:rsid w:val="00915096"/>
    <w:rsid w:val="00916A48"/>
    <w:rsid w:val="0092212E"/>
    <w:rsid w:val="00925E3E"/>
    <w:rsid w:val="00927A60"/>
    <w:rsid w:val="00927CEC"/>
    <w:rsid w:val="009312E3"/>
    <w:rsid w:val="00933B66"/>
    <w:rsid w:val="009343C1"/>
    <w:rsid w:val="00934A59"/>
    <w:rsid w:val="00943D73"/>
    <w:rsid w:val="00946FBB"/>
    <w:rsid w:val="00952E5A"/>
    <w:rsid w:val="00952F31"/>
    <w:rsid w:val="009550AA"/>
    <w:rsid w:val="0095517E"/>
    <w:rsid w:val="00960E9D"/>
    <w:rsid w:val="0097255F"/>
    <w:rsid w:val="009725C5"/>
    <w:rsid w:val="009742C3"/>
    <w:rsid w:val="00975059"/>
    <w:rsid w:val="009760A9"/>
    <w:rsid w:val="00977908"/>
    <w:rsid w:val="009825C9"/>
    <w:rsid w:val="00991E78"/>
    <w:rsid w:val="009A0A85"/>
    <w:rsid w:val="009A1534"/>
    <w:rsid w:val="009A1802"/>
    <w:rsid w:val="009A73C6"/>
    <w:rsid w:val="009B0E7C"/>
    <w:rsid w:val="009B2D90"/>
    <w:rsid w:val="009C1717"/>
    <w:rsid w:val="009C1E65"/>
    <w:rsid w:val="009C430B"/>
    <w:rsid w:val="009C59AD"/>
    <w:rsid w:val="009D01C8"/>
    <w:rsid w:val="009D032A"/>
    <w:rsid w:val="009D1385"/>
    <w:rsid w:val="009D1BBB"/>
    <w:rsid w:val="009D5343"/>
    <w:rsid w:val="009D6E43"/>
    <w:rsid w:val="009E06ED"/>
    <w:rsid w:val="009E580D"/>
    <w:rsid w:val="009F0EA1"/>
    <w:rsid w:val="009F101D"/>
    <w:rsid w:val="009F3DFF"/>
    <w:rsid w:val="00A02133"/>
    <w:rsid w:val="00A03446"/>
    <w:rsid w:val="00A036AE"/>
    <w:rsid w:val="00A12F9C"/>
    <w:rsid w:val="00A130A8"/>
    <w:rsid w:val="00A13585"/>
    <w:rsid w:val="00A153C0"/>
    <w:rsid w:val="00A15604"/>
    <w:rsid w:val="00A23D4F"/>
    <w:rsid w:val="00A354AF"/>
    <w:rsid w:val="00A36B30"/>
    <w:rsid w:val="00A370A7"/>
    <w:rsid w:val="00A37E4D"/>
    <w:rsid w:val="00A4092A"/>
    <w:rsid w:val="00A40A79"/>
    <w:rsid w:val="00A40F9B"/>
    <w:rsid w:val="00A4399B"/>
    <w:rsid w:val="00A451D8"/>
    <w:rsid w:val="00A53F67"/>
    <w:rsid w:val="00A5492E"/>
    <w:rsid w:val="00A6469E"/>
    <w:rsid w:val="00A71E78"/>
    <w:rsid w:val="00A81308"/>
    <w:rsid w:val="00A917C3"/>
    <w:rsid w:val="00A91D8C"/>
    <w:rsid w:val="00A958CD"/>
    <w:rsid w:val="00A97957"/>
    <w:rsid w:val="00AA110B"/>
    <w:rsid w:val="00AA19B6"/>
    <w:rsid w:val="00AA2C6A"/>
    <w:rsid w:val="00AA3682"/>
    <w:rsid w:val="00AA7E72"/>
    <w:rsid w:val="00AB3C5B"/>
    <w:rsid w:val="00AB4285"/>
    <w:rsid w:val="00AC2719"/>
    <w:rsid w:val="00AC277E"/>
    <w:rsid w:val="00AC7011"/>
    <w:rsid w:val="00AD12F2"/>
    <w:rsid w:val="00AD3970"/>
    <w:rsid w:val="00AD4E05"/>
    <w:rsid w:val="00AD5ADB"/>
    <w:rsid w:val="00AF4E8F"/>
    <w:rsid w:val="00AF5968"/>
    <w:rsid w:val="00B015AD"/>
    <w:rsid w:val="00B022DE"/>
    <w:rsid w:val="00B03A6F"/>
    <w:rsid w:val="00B047B9"/>
    <w:rsid w:val="00B05B0C"/>
    <w:rsid w:val="00B06D32"/>
    <w:rsid w:val="00B1167D"/>
    <w:rsid w:val="00B12F63"/>
    <w:rsid w:val="00B14680"/>
    <w:rsid w:val="00B14ADE"/>
    <w:rsid w:val="00B17DFF"/>
    <w:rsid w:val="00B2218A"/>
    <w:rsid w:val="00B23EB7"/>
    <w:rsid w:val="00B2479A"/>
    <w:rsid w:val="00B26D4E"/>
    <w:rsid w:val="00B27F72"/>
    <w:rsid w:val="00B3166F"/>
    <w:rsid w:val="00B33724"/>
    <w:rsid w:val="00B35043"/>
    <w:rsid w:val="00B36125"/>
    <w:rsid w:val="00B43DE4"/>
    <w:rsid w:val="00B44C6D"/>
    <w:rsid w:val="00B544B9"/>
    <w:rsid w:val="00B60A6C"/>
    <w:rsid w:val="00B61D57"/>
    <w:rsid w:val="00B62C77"/>
    <w:rsid w:val="00B71415"/>
    <w:rsid w:val="00B840D3"/>
    <w:rsid w:val="00B84B50"/>
    <w:rsid w:val="00B92535"/>
    <w:rsid w:val="00B93054"/>
    <w:rsid w:val="00B945EE"/>
    <w:rsid w:val="00B94E89"/>
    <w:rsid w:val="00B95494"/>
    <w:rsid w:val="00BA39D7"/>
    <w:rsid w:val="00BA5550"/>
    <w:rsid w:val="00BA7125"/>
    <w:rsid w:val="00BA7D6A"/>
    <w:rsid w:val="00BB734A"/>
    <w:rsid w:val="00BC19FD"/>
    <w:rsid w:val="00BC749E"/>
    <w:rsid w:val="00BD0030"/>
    <w:rsid w:val="00BD5369"/>
    <w:rsid w:val="00BD5B6C"/>
    <w:rsid w:val="00BD72F7"/>
    <w:rsid w:val="00BD73CB"/>
    <w:rsid w:val="00BD73E0"/>
    <w:rsid w:val="00BE005A"/>
    <w:rsid w:val="00BE17DD"/>
    <w:rsid w:val="00BE3011"/>
    <w:rsid w:val="00BF0A8B"/>
    <w:rsid w:val="00BF2673"/>
    <w:rsid w:val="00BF5C0B"/>
    <w:rsid w:val="00BF6B46"/>
    <w:rsid w:val="00C06B11"/>
    <w:rsid w:val="00C1642F"/>
    <w:rsid w:val="00C17CE8"/>
    <w:rsid w:val="00C2123B"/>
    <w:rsid w:val="00C22782"/>
    <w:rsid w:val="00C3756C"/>
    <w:rsid w:val="00C443CE"/>
    <w:rsid w:val="00C45016"/>
    <w:rsid w:val="00C45441"/>
    <w:rsid w:val="00C45E80"/>
    <w:rsid w:val="00C53BB6"/>
    <w:rsid w:val="00C5734F"/>
    <w:rsid w:val="00C63DC1"/>
    <w:rsid w:val="00C70BED"/>
    <w:rsid w:val="00C73C33"/>
    <w:rsid w:val="00C84C28"/>
    <w:rsid w:val="00C8692F"/>
    <w:rsid w:val="00C9156E"/>
    <w:rsid w:val="00C9513C"/>
    <w:rsid w:val="00CB0514"/>
    <w:rsid w:val="00CB13DA"/>
    <w:rsid w:val="00CB1AAA"/>
    <w:rsid w:val="00CB5F29"/>
    <w:rsid w:val="00CB7A83"/>
    <w:rsid w:val="00CC01DF"/>
    <w:rsid w:val="00CC223F"/>
    <w:rsid w:val="00CC334D"/>
    <w:rsid w:val="00CC3966"/>
    <w:rsid w:val="00CC3AF6"/>
    <w:rsid w:val="00CC43F5"/>
    <w:rsid w:val="00CC6023"/>
    <w:rsid w:val="00CC7DAA"/>
    <w:rsid w:val="00CD14AB"/>
    <w:rsid w:val="00CD3D3B"/>
    <w:rsid w:val="00CD4A0B"/>
    <w:rsid w:val="00CD6026"/>
    <w:rsid w:val="00CE0CC7"/>
    <w:rsid w:val="00CE0CC9"/>
    <w:rsid w:val="00CE1C67"/>
    <w:rsid w:val="00CE42CD"/>
    <w:rsid w:val="00CE5E6A"/>
    <w:rsid w:val="00CE6DCA"/>
    <w:rsid w:val="00CF044D"/>
    <w:rsid w:val="00CF49AE"/>
    <w:rsid w:val="00CF4A43"/>
    <w:rsid w:val="00CF58EC"/>
    <w:rsid w:val="00CF7CBA"/>
    <w:rsid w:val="00D010AF"/>
    <w:rsid w:val="00D038DC"/>
    <w:rsid w:val="00D0471A"/>
    <w:rsid w:val="00D12D4E"/>
    <w:rsid w:val="00D138B2"/>
    <w:rsid w:val="00D14814"/>
    <w:rsid w:val="00D22D7D"/>
    <w:rsid w:val="00D23FBB"/>
    <w:rsid w:val="00D326E7"/>
    <w:rsid w:val="00D33F58"/>
    <w:rsid w:val="00D348DC"/>
    <w:rsid w:val="00D4444B"/>
    <w:rsid w:val="00D44462"/>
    <w:rsid w:val="00D47BA6"/>
    <w:rsid w:val="00D50DE9"/>
    <w:rsid w:val="00D522F1"/>
    <w:rsid w:val="00D6010B"/>
    <w:rsid w:val="00D6022B"/>
    <w:rsid w:val="00D613B1"/>
    <w:rsid w:val="00D62F07"/>
    <w:rsid w:val="00D71149"/>
    <w:rsid w:val="00D71D3F"/>
    <w:rsid w:val="00D76891"/>
    <w:rsid w:val="00D815F3"/>
    <w:rsid w:val="00DA2B80"/>
    <w:rsid w:val="00DB1C03"/>
    <w:rsid w:val="00DB558E"/>
    <w:rsid w:val="00DB69DF"/>
    <w:rsid w:val="00DB7F8C"/>
    <w:rsid w:val="00DC4B98"/>
    <w:rsid w:val="00DD0971"/>
    <w:rsid w:val="00DD2107"/>
    <w:rsid w:val="00DD45E8"/>
    <w:rsid w:val="00DE29FE"/>
    <w:rsid w:val="00DE79C1"/>
    <w:rsid w:val="00DF14D0"/>
    <w:rsid w:val="00DF2611"/>
    <w:rsid w:val="00DF3933"/>
    <w:rsid w:val="00DF5B88"/>
    <w:rsid w:val="00DF6A7D"/>
    <w:rsid w:val="00E00040"/>
    <w:rsid w:val="00E00897"/>
    <w:rsid w:val="00E0089A"/>
    <w:rsid w:val="00E0396E"/>
    <w:rsid w:val="00E048B5"/>
    <w:rsid w:val="00E05F0C"/>
    <w:rsid w:val="00E13337"/>
    <w:rsid w:val="00E23F0A"/>
    <w:rsid w:val="00E31D03"/>
    <w:rsid w:val="00E37BAA"/>
    <w:rsid w:val="00E45FF3"/>
    <w:rsid w:val="00E50A42"/>
    <w:rsid w:val="00E544B2"/>
    <w:rsid w:val="00E55175"/>
    <w:rsid w:val="00E55D07"/>
    <w:rsid w:val="00E56874"/>
    <w:rsid w:val="00E638E1"/>
    <w:rsid w:val="00E677E6"/>
    <w:rsid w:val="00E70069"/>
    <w:rsid w:val="00E701AC"/>
    <w:rsid w:val="00E708A7"/>
    <w:rsid w:val="00E70DF0"/>
    <w:rsid w:val="00E72E74"/>
    <w:rsid w:val="00E73A17"/>
    <w:rsid w:val="00E7786B"/>
    <w:rsid w:val="00E83661"/>
    <w:rsid w:val="00E844E2"/>
    <w:rsid w:val="00E8603A"/>
    <w:rsid w:val="00E87764"/>
    <w:rsid w:val="00E90420"/>
    <w:rsid w:val="00E91D86"/>
    <w:rsid w:val="00E925D3"/>
    <w:rsid w:val="00E92CC7"/>
    <w:rsid w:val="00EA03F2"/>
    <w:rsid w:val="00EA1833"/>
    <w:rsid w:val="00EA48AE"/>
    <w:rsid w:val="00EB6E8A"/>
    <w:rsid w:val="00EC0A7E"/>
    <w:rsid w:val="00EC6D70"/>
    <w:rsid w:val="00ED1E8A"/>
    <w:rsid w:val="00ED3001"/>
    <w:rsid w:val="00ED4176"/>
    <w:rsid w:val="00ED5CBE"/>
    <w:rsid w:val="00EF3D4B"/>
    <w:rsid w:val="00EF42E8"/>
    <w:rsid w:val="00F0057D"/>
    <w:rsid w:val="00F014B5"/>
    <w:rsid w:val="00F02818"/>
    <w:rsid w:val="00F02BE0"/>
    <w:rsid w:val="00F07042"/>
    <w:rsid w:val="00F113F0"/>
    <w:rsid w:val="00F159CB"/>
    <w:rsid w:val="00F17209"/>
    <w:rsid w:val="00F17A62"/>
    <w:rsid w:val="00F17D17"/>
    <w:rsid w:val="00F22850"/>
    <w:rsid w:val="00F24C43"/>
    <w:rsid w:val="00F30D33"/>
    <w:rsid w:val="00F3189B"/>
    <w:rsid w:val="00F33302"/>
    <w:rsid w:val="00F374E8"/>
    <w:rsid w:val="00F403A4"/>
    <w:rsid w:val="00F40518"/>
    <w:rsid w:val="00F4246B"/>
    <w:rsid w:val="00F441F8"/>
    <w:rsid w:val="00F44588"/>
    <w:rsid w:val="00F45DB4"/>
    <w:rsid w:val="00F4635E"/>
    <w:rsid w:val="00F51171"/>
    <w:rsid w:val="00F53F7B"/>
    <w:rsid w:val="00F54061"/>
    <w:rsid w:val="00F65EE6"/>
    <w:rsid w:val="00F708CA"/>
    <w:rsid w:val="00F712E9"/>
    <w:rsid w:val="00F72434"/>
    <w:rsid w:val="00F75844"/>
    <w:rsid w:val="00F80ABE"/>
    <w:rsid w:val="00F879F5"/>
    <w:rsid w:val="00F91306"/>
    <w:rsid w:val="00F91DF5"/>
    <w:rsid w:val="00F9204B"/>
    <w:rsid w:val="00FA0B8A"/>
    <w:rsid w:val="00FA1CCE"/>
    <w:rsid w:val="00FB56CD"/>
    <w:rsid w:val="00FC23E2"/>
    <w:rsid w:val="00FC50C1"/>
    <w:rsid w:val="00FC5D93"/>
    <w:rsid w:val="00FD0FDE"/>
    <w:rsid w:val="00FD18EA"/>
    <w:rsid w:val="00FD2BE6"/>
    <w:rsid w:val="00FD3701"/>
    <w:rsid w:val="00FE050B"/>
    <w:rsid w:val="00FE142E"/>
    <w:rsid w:val="00FE1E00"/>
    <w:rsid w:val="00FE4F1B"/>
    <w:rsid w:val="00FF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ED3001"/>
    <w:pPr>
      <w:spacing w:after="120" w:line="480" w:lineRule="auto"/>
      <w:ind w:left="283"/>
    </w:pPr>
  </w:style>
  <w:style w:type="character" w:customStyle="1" w:styleId="22">
    <w:name w:val="Основной текст с отступом 2 Знак"/>
    <w:basedOn w:val="a0"/>
    <w:link w:val="21"/>
    <w:uiPriority w:val="99"/>
    <w:semiHidden/>
    <w:rsid w:val="00ED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ED3001"/>
    <w:pPr>
      <w:spacing w:after="120" w:line="480" w:lineRule="auto"/>
      <w:ind w:left="283"/>
    </w:pPr>
  </w:style>
  <w:style w:type="character" w:customStyle="1" w:styleId="22">
    <w:name w:val="Основной текст с отступом 2 Знак"/>
    <w:basedOn w:val="a0"/>
    <w:link w:val="21"/>
    <w:uiPriority w:val="99"/>
    <w:semiHidden/>
    <w:rsid w:val="00ED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EC40-1734-4A31-8DBE-4DCC9FC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51</cp:revision>
  <cp:lastPrinted>2016-11-25T10:20:00Z</cp:lastPrinted>
  <dcterms:created xsi:type="dcterms:W3CDTF">2016-11-25T10:45:00Z</dcterms:created>
  <dcterms:modified xsi:type="dcterms:W3CDTF">2016-12-02T06:39:00Z</dcterms:modified>
</cp:coreProperties>
</file>