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3EE" w:rsidRPr="00BA73C3" w:rsidRDefault="00130FDC" w:rsidP="00130FDC">
      <w:pPr>
        <w:jc w:val="center"/>
        <w:rPr>
          <w:rFonts w:ascii="Times New Roman" w:hAnsi="Times New Roman" w:cs="Times New Roman"/>
          <w:sz w:val="28"/>
          <w:szCs w:val="28"/>
        </w:rPr>
      </w:pPr>
      <w:r>
        <w:rPr>
          <w:noProof/>
          <w:lang w:eastAsia="ru-RU"/>
        </w:rPr>
        <w:drawing>
          <wp:inline distT="0" distB="0" distL="0" distR="0" wp14:anchorId="5F148D66" wp14:editId="32817811">
            <wp:extent cx="2659380" cy="162306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9380" cy="1623060"/>
                    </a:xfrm>
                    <a:prstGeom prst="rect">
                      <a:avLst/>
                    </a:prstGeom>
                    <a:noFill/>
                    <a:ln>
                      <a:noFill/>
                    </a:ln>
                  </pic:spPr>
                </pic:pic>
              </a:graphicData>
            </a:graphic>
          </wp:inline>
        </w:drawing>
      </w:r>
    </w:p>
    <w:p w:rsidR="0077209F" w:rsidRDefault="0077209F" w:rsidP="00301EE3">
      <w:pPr>
        <w:spacing w:after="0" w:line="240" w:lineRule="auto"/>
        <w:jc w:val="both"/>
        <w:rPr>
          <w:rFonts w:ascii="Times New Roman" w:hAnsi="Times New Roman" w:cs="Times New Roman"/>
          <w:b/>
          <w:bCs/>
          <w:sz w:val="28"/>
          <w:szCs w:val="28"/>
        </w:rPr>
      </w:pPr>
    </w:p>
    <w:p w:rsidR="00FF2688" w:rsidRDefault="00FF2688" w:rsidP="00301EE3">
      <w:pPr>
        <w:spacing w:after="0" w:line="240" w:lineRule="auto"/>
        <w:jc w:val="both"/>
        <w:rPr>
          <w:rFonts w:ascii="Times New Roman" w:hAnsi="Times New Roman" w:cs="Times New Roman"/>
          <w:b/>
          <w:bCs/>
          <w:sz w:val="28"/>
          <w:szCs w:val="28"/>
        </w:rPr>
      </w:pPr>
      <w:r w:rsidRPr="00FF2688">
        <w:rPr>
          <w:rFonts w:ascii="Times New Roman" w:hAnsi="Times New Roman" w:cs="Times New Roman"/>
          <w:b/>
          <w:bCs/>
          <w:sz w:val="28"/>
          <w:szCs w:val="28"/>
          <w:lang w:val="tt-RU"/>
        </w:rPr>
        <w:t xml:space="preserve">«2016 елга Казан шәһәренең торак фондына караган торак бинадан файдаланган өчен (наем өчен түләү), торак биналарны карап тоткан өчен түләү күләме турында» 2015 елның 23 декабрендәге 4459 номерлы Казан шәһәре муниципаль берәмлеге Башкарма комитеты карарына       2 нче кушымтаның 3 пунктындагы </w:t>
      </w:r>
      <w:r>
        <w:rPr>
          <w:rFonts w:ascii="Times New Roman" w:hAnsi="Times New Roman" w:cs="Times New Roman"/>
          <w:b/>
          <w:bCs/>
          <w:sz w:val="28"/>
          <w:szCs w:val="28"/>
          <w:lang w:val="tt-RU"/>
        </w:rPr>
        <w:t>җиденче</w:t>
      </w:r>
      <w:r w:rsidRPr="00FF2688">
        <w:rPr>
          <w:rFonts w:ascii="Times New Roman" w:hAnsi="Times New Roman" w:cs="Times New Roman"/>
          <w:b/>
          <w:bCs/>
          <w:sz w:val="28"/>
          <w:szCs w:val="28"/>
          <w:lang w:val="tt-RU"/>
        </w:rPr>
        <w:t xml:space="preserve"> абзацы белән үзенең конституциячел хокуклары һәм ирекләре бозылуга карата гражданка Г.Н. Юсипова шикаятен карауга алудан баш тарту турында</w:t>
      </w:r>
    </w:p>
    <w:p w:rsidR="00301EE3" w:rsidRPr="00BA73C3" w:rsidRDefault="00301EE3" w:rsidP="00AB43EE">
      <w:pPr>
        <w:widowControl w:val="0"/>
        <w:tabs>
          <w:tab w:val="left" w:pos="5812"/>
        </w:tabs>
        <w:spacing w:line="360" w:lineRule="auto"/>
        <w:jc w:val="both"/>
        <w:rPr>
          <w:rFonts w:ascii="Times New Roman" w:hAnsi="Times New Roman" w:cs="Times New Roman"/>
          <w:sz w:val="16"/>
          <w:szCs w:val="16"/>
        </w:rPr>
      </w:pPr>
    </w:p>
    <w:p w:rsidR="00AB43EE" w:rsidRPr="00FF2688" w:rsidRDefault="00FF2688" w:rsidP="00AB43EE">
      <w:pPr>
        <w:widowControl w:val="0"/>
        <w:tabs>
          <w:tab w:val="left" w:pos="5812"/>
        </w:tabs>
        <w:spacing w:line="360" w:lineRule="auto"/>
        <w:jc w:val="both"/>
        <w:rPr>
          <w:rFonts w:ascii="Times New Roman" w:hAnsi="Times New Roman" w:cs="Times New Roman"/>
          <w:sz w:val="28"/>
          <w:szCs w:val="28"/>
          <w:lang w:val="tt-RU"/>
        </w:rPr>
      </w:pPr>
      <w:r>
        <w:rPr>
          <w:rFonts w:ascii="Times New Roman" w:hAnsi="Times New Roman" w:cs="Times New Roman"/>
          <w:sz w:val="28"/>
          <w:szCs w:val="28"/>
        </w:rPr>
        <w:t>Казан</w:t>
      </w:r>
      <w:r>
        <w:rPr>
          <w:rFonts w:ascii="Times New Roman" w:hAnsi="Times New Roman" w:cs="Times New Roman"/>
          <w:sz w:val="28"/>
          <w:szCs w:val="28"/>
          <w:lang w:val="tt-RU"/>
        </w:rPr>
        <w:t xml:space="preserve"> шәһәре</w:t>
      </w:r>
      <w:r w:rsidR="00AB43EE" w:rsidRPr="00BA73C3">
        <w:rPr>
          <w:rFonts w:ascii="Times New Roman" w:hAnsi="Times New Roman" w:cs="Times New Roman"/>
          <w:sz w:val="28"/>
          <w:szCs w:val="28"/>
        </w:rPr>
        <w:t xml:space="preserve">                                                 </w:t>
      </w:r>
      <w:r w:rsidR="00C37304" w:rsidRPr="00BA73C3">
        <w:rPr>
          <w:rFonts w:ascii="Times New Roman" w:hAnsi="Times New Roman" w:cs="Times New Roman"/>
          <w:sz w:val="28"/>
          <w:szCs w:val="28"/>
        </w:rPr>
        <w:t xml:space="preserve"> </w:t>
      </w:r>
      <w:r w:rsidR="00B36F76" w:rsidRPr="00BA73C3">
        <w:rPr>
          <w:rFonts w:ascii="Times New Roman" w:hAnsi="Times New Roman" w:cs="Times New Roman"/>
          <w:sz w:val="28"/>
          <w:szCs w:val="28"/>
        </w:rPr>
        <w:t xml:space="preserve">     </w:t>
      </w:r>
      <w:r w:rsidR="00AB43EE" w:rsidRPr="00BA73C3">
        <w:rPr>
          <w:rFonts w:ascii="Times New Roman" w:hAnsi="Times New Roman" w:cs="Times New Roman"/>
          <w:sz w:val="28"/>
          <w:szCs w:val="28"/>
        </w:rPr>
        <w:t xml:space="preserve">    </w:t>
      </w:r>
      <w:r w:rsidR="00B2416D" w:rsidRPr="00BA73C3">
        <w:rPr>
          <w:rFonts w:ascii="Times New Roman" w:hAnsi="Times New Roman" w:cs="Times New Roman"/>
          <w:sz w:val="28"/>
          <w:szCs w:val="28"/>
        </w:rPr>
        <w:t xml:space="preserve">     </w:t>
      </w:r>
      <w:r w:rsidR="00AB43EE" w:rsidRPr="00BA73C3">
        <w:rPr>
          <w:rFonts w:ascii="Times New Roman" w:hAnsi="Times New Roman" w:cs="Times New Roman"/>
          <w:sz w:val="28"/>
          <w:szCs w:val="28"/>
        </w:rPr>
        <w:t xml:space="preserve">  </w:t>
      </w:r>
      <w:r>
        <w:rPr>
          <w:rFonts w:ascii="Times New Roman" w:hAnsi="Times New Roman" w:cs="Times New Roman"/>
          <w:sz w:val="28"/>
          <w:szCs w:val="28"/>
        </w:rPr>
        <w:t xml:space="preserve"> </w:t>
      </w:r>
      <w:r w:rsidR="00CA2574">
        <w:rPr>
          <w:rFonts w:ascii="Times New Roman" w:hAnsi="Times New Roman" w:cs="Times New Roman"/>
          <w:sz w:val="28"/>
          <w:szCs w:val="28"/>
          <w:lang w:val="tt-RU"/>
        </w:rPr>
        <w:t xml:space="preserve">   </w:t>
      </w:r>
      <w:r>
        <w:rPr>
          <w:rFonts w:ascii="Times New Roman" w:hAnsi="Times New Roman" w:cs="Times New Roman"/>
          <w:sz w:val="28"/>
          <w:szCs w:val="28"/>
        </w:rPr>
        <w:t xml:space="preserve">    2016 </w:t>
      </w:r>
      <w:r>
        <w:rPr>
          <w:rFonts w:ascii="Times New Roman" w:hAnsi="Times New Roman" w:cs="Times New Roman"/>
          <w:sz w:val="28"/>
          <w:szCs w:val="28"/>
          <w:lang w:val="tt-RU"/>
        </w:rPr>
        <w:t xml:space="preserve">елның </w:t>
      </w:r>
      <w:r>
        <w:rPr>
          <w:rFonts w:ascii="Times New Roman" w:hAnsi="Times New Roman" w:cs="Times New Roman"/>
          <w:sz w:val="28"/>
          <w:szCs w:val="28"/>
        </w:rPr>
        <w:t xml:space="preserve">8 </w:t>
      </w:r>
      <w:proofErr w:type="spellStart"/>
      <w:r>
        <w:rPr>
          <w:rFonts w:ascii="Times New Roman" w:hAnsi="Times New Roman" w:cs="Times New Roman"/>
          <w:sz w:val="28"/>
          <w:szCs w:val="28"/>
        </w:rPr>
        <w:t>ноябр</w:t>
      </w:r>
      <w:proofErr w:type="spellEnd"/>
      <w:r>
        <w:rPr>
          <w:rFonts w:ascii="Times New Roman" w:hAnsi="Times New Roman" w:cs="Times New Roman"/>
          <w:sz w:val="28"/>
          <w:szCs w:val="28"/>
          <w:lang w:val="tt-RU"/>
        </w:rPr>
        <w:t>е</w:t>
      </w:r>
    </w:p>
    <w:p w:rsidR="007C5105" w:rsidRPr="007C5105" w:rsidRDefault="007C5105" w:rsidP="007C5105">
      <w:pPr>
        <w:widowControl w:val="0"/>
        <w:spacing w:after="0" w:line="360" w:lineRule="auto"/>
        <w:ind w:firstLine="709"/>
        <w:jc w:val="both"/>
        <w:rPr>
          <w:rFonts w:ascii="Times New Roman" w:hAnsi="Times New Roman" w:cs="Times New Roman"/>
          <w:sz w:val="28"/>
          <w:szCs w:val="28"/>
          <w:lang w:val="tt-RU"/>
        </w:rPr>
      </w:pPr>
      <w:r w:rsidRPr="007C5105">
        <w:rPr>
          <w:rFonts w:ascii="Times New Roman" w:hAnsi="Times New Roman" w:cs="Times New Roman"/>
          <w:sz w:val="28"/>
          <w:szCs w:val="28"/>
          <w:lang w:val="tt-RU"/>
        </w:rPr>
        <w:t>Татарстан Республикасы Конституция суды, Рәисе Ф.Г. Хөснетдинов, судьялары Р.Ф. Гафиятуллин, Л.В. Кузьмина, Р.Г. Сәхиева, А.А. Хамматова, А.Р. Шакараев составында,</w:t>
      </w:r>
    </w:p>
    <w:p w:rsidR="007C5105" w:rsidRDefault="007C5105" w:rsidP="007C5105">
      <w:pPr>
        <w:widowControl w:val="0"/>
        <w:spacing w:after="0" w:line="360" w:lineRule="auto"/>
        <w:ind w:firstLine="709"/>
        <w:jc w:val="both"/>
        <w:rPr>
          <w:rFonts w:ascii="Times New Roman" w:hAnsi="Times New Roman" w:cs="Times New Roman"/>
          <w:sz w:val="28"/>
          <w:szCs w:val="28"/>
          <w:lang w:val="tt-RU"/>
        </w:rPr>
      </w:pPr>
      <w:r w:rsidRPr="007C5105">
        <w:rPr>
          <w:rFonts w:ascii="Times New Roman" w:hAnsi="Times New Roman" w:cs="Times New Roman"/>
          <w:sz w:val="28"/>
          <w:szCs w:val="28"/>
          <w:lang w:val="tt-RU"/>
        </w:rPr>
        <w:t>суд утырышында «Татарстан Республикасы Конституция суды турында» Татарстан Республикасы Законының 44 статьясы нигезендә гражданка Г.Н. Юсипова</w:t>
      </w:r>
      <w:r>
        <w:rPr>
          <w:rFonts w:ascii="Times New Roman" w:hAnsi="Times New Roman" w:cs="Times New Roman"/>
          <w:sz w:val="28"/>
          <w:szCs w:val="28"/>
          <w:lang w:val="tt-RU"/>
        </w:rPr>
        <w:t xml:space="preserve"> шикаятен алдан өйрәнгән судья Л.В</w:t>
      </w:r>
      <w:r w:rsidRPr="007C5105">
        <w:rPr>
          <w:rFonts w:ascii="Times New Roman" w:hAnsi="Times New Roman" w:cs="Times New Roman"/>
          <w:sz w:val="28"/>
          <w:szCs w:val="28"/>
          <w:lang w:val="tt-RU"/>
        </w:rPr>
        <w:t>. </w:t>
      </w:r>
      <w:r>
        <w:rPr>
          <w:rFonts w:ascii="Times New Roman" w:hAnsi="Times New Roman" w:cs="Times New Roman"/>
          <w:sz w:val="28"/>
          <w:szCs w:val="28"/>
          <w:lang w:val="tt-RU"/>
        </w:rPr>
        <w:t>Кузьмина</w:t>
      </w:r>
      <w:r w:rsidRPr="007C5105">
        <w:rPr>
          <w:rFonts w:ascii="Times New Roman" w:hAnsi="Times New Roman" w:cs="Times New Roman"/>
          <w:sz w:val="28"/>
          <w:szCs w:val="28"/>
          <w:lang w:val="tt-RU"/>
        </w:rPr>
        <w:t xml:space="preserve"> бәяләмәсен тыңлаганнан соң</w:t>
      </w:r>
    </w:p>
    <w:p w:rsidR="00154D46" w:rsidRPr="006F2C38" w:rsidRDefault="00154D46" w:rsidP="00AB43EE">
      <w:pPr>
        <w:widowControl w:val="0"/>
        <w:spacing w:after="0" w:line="360" w:lineRule="auto"/>
        <w:ind w:firstLine="709"/>
        <w:jc w:val="both"/>
        <w:rPr>
          <w:rFonts w:ascii="Times New Roman" w:hAnsi="Times New Roman" w:cs="Times New Roman"/>
          <w:sz w:val="16"/>
          <w:szCs w:val="16"/>
          <w:lang w:val="tt-RU"/>
        </w:rPr>
      </w:pPr>
    </w:p>
    <w:p w:rsidR="00AB43EE" w:rsidRPr="006F2C38" w:rsidRDefault="00BA5E8C" w:rsidP="00AB43EE">
      <w:pPr>
        <w:spacing w:line="36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ач</w:t>
      </w:r>
      <w:r w:rsidR="007C5105">
        <w:rPr>
          <w:rFonts w:ascii="Times New Roman" w:hAnsi="Times New Roman" w:cs="Times New Roman"/>
          <w:b/>
          <w:bCs/>
          <w:sz w:val="28"/>
          <w:szCs w:val="28"/>
          <w:lang w:val="tt-RU"/>
        </w:rPr>
        <w:t>ыклады</w:t>
      </w:r>
      <w:r w:rsidR="00AB43EE" w:rsidRPr="006F2C38">
        <w:rPr>
          <w:rFonts w:ascii="Times New Roman" w:hAnsi="Times New Roman" w:cs="Times New Roman"/>
          <w:b/>
          <w:bCs/>
          <w:sz w:val="28"/>
          <w:szCs w:val="28"/>
          <w:lang w:val="tt-RU"/>
        </w:rPr>
        <w:t>:</w:t>
      </w:r>
    </w:p>
    <w:p w:rsidR="00285022" w:rsidRPr="006F2C38" w:rsidRDefault="00285022" w:rsidP="00285022">
      <w:pPr>
        <w:spacing w:after="0" w:line="360" w:lineRule="auto"/>
        <w:ind w:firstLine="709"/>
        <w:jc w:val="both"/>
        <w:rPr>
          <w:rFonts w:ascii="Times New Roman" w:hAnsi="Times New Roman" w:cs="Times New Roman"/>
          <w:bCs/>
          <w:sz w:val="28"/>
          <w:szCs w:val="28"/>
          <w:lang w:val="tt-RU"/>
        </w:rPr>
      </w:pPr>
      <w:r w:rsidRPr="006F2C38">
        <w:rPr>
          <w:rFonts w:ascii="Times New Roman" w:hAnsi="Times New Roman" w:cs="Times New Roman"/>
          <w:sz w:val="28"/>
          <w:szCs w:val="28"/>
          <w:lang w:val="tt-RU"/>
        </w:rPr>
        <w:t xml:space="preserve">1. </w:t>
      </w:r>
      <w:r w:rsidR="00CA2574" w:rsidRPr="00CA2574">
        <w:rPr>
          <w:rFonts w:ascii="Times New Roman" w:hAnsi="Times New Roman" w:cs="Times New Roman"/>
          <w:bCs/>
          <w:sz w:val="28"/>
          <w:szCs w:val="28"/>
          <w:lang w:val="tt-RU"/>
        </w:rPr>
        <w:t>Татарстан Республикасы Конституция судына</w:t>
      </w:r>
      <w:r w:rsidR="00CA2574" w:rsidRPr="00CA2574">
        <w:rPr>
          <w:rFonts w:ascii="Times New Roman" w:hAnsi="Times New Roman" w:cs="Times New Roman"/>
          <w:sz w:val="28"/>
          <w:szCs w:val="28"/>
          <w:lang w:val="tt-RU"/>
        </w:rPr>
        <w:t xml:space="preserve"> гражданка Г.Н. Юсипова </w:t>
      </w:r>
      <w:r w:rsidR="00CA2574" w:rsidRPr="00CA2574">
        <w:rPr>
          <w:rFonts w:ascii="Times New Roman" w:hAnsi="Times New Roman" w:cs="Times New Roman"/>
          <w:bCs/>
          <w:sz w:val="28"/>
          <w:szCs w:val="28"/>
          <w:lang w:val="tt-RU"/>
        </w:rPr>
        <w:t xml:space="preserve">«2016 елга Казан шәһәренең торак фондына караган торак бинадан файдаланган өчен (наем өчен түләү), торак биналарны карап тоткан өчен түләү күләме турында» 2015 елның 23 декабрендәге 4459 номерлы Казан шәһәре муниципаль берәмлеге Башкарма комитеты карарына                2 нче </w:t>
      </w:r>
      <w:r w:rsidR="00CA2574">
        <w:rPr>
          <w:rFonts w:ascii="Times New Roman" w:hAnsi="Times New Roman" w:cs="Times New Roman"/>
          <w:bCs/>
          <w:sz w:val="28"/>
          <w:szCs w:val="28"/>
          <w:lang w:val="tt-RU"/>
        </w:rPr>
        <w:t>кушымтаның 3 пунктындагы җиденче</w:t>
      </w:r>
      <w:r w:rsidR="00CA2574" w:rsidRPr="00CA2574">
        <w:rPr>
          <w:rFonts w:ascii="Times New Roman" w:hAnsi="Times New Roman" w:cs="Times New Roman"/>
          <w:bCs/>
          <w:sz w:val="28"/>
          <w:szCs w:val="28"/>
          <w:lang w:val="tt-RU"/>
        </w:rPr>
        <w:t xml:space="preserve"> абзацы белән үзенең </w:t>
      </w:r>
      <w:r w:rsidR="00CA2574" w:rsidRPr="00CA2574">
        <w:rPr>
          <w:rFonts w:ascii="Times New Roman" w:hAnsi="Times New Roman" w:cs="Times New Roman"/>
          <w:bCs/>
          <w:sz w:val="28"/>
          <w:szCs w:val="28"/>
          <w:lang w:val="tt-RU"/>
        </w:rPr>
        <w:lastRenderedPageBreak/>
        <w:t>конституциячел хокуклары һәм ирекләре бозылуга карата</w:t>
      </w:r>
      <w:r w:rsidR="00CA2574" w:rsidRPr="00CA2574">
        <w:rPr>
          <w:rFonts w:ascii="Times New Roman" w:hAnsi="Times New Roman" w:cs="Times New Roman"/>
          <w:sz w:val="28"/>
          <w:szCs w:val="28"/>
          <w:lang w:val="tt-RU"/>
        </w:rPr>
        <w:t xml:space="preserve"> </w:t>
      </w:r>
      <w:r w:rsidR="00CA2574" w:rsidRPr="00CA2574">
        <w:rPr>
          <w:rFonts w:ascii="Times New Roman" w:hAnsi="Times New Roman" w:cs="Times New Roman"/>
          <w:bCs/>
          <w:sz w:val="28"/>
          <w:szCs w:val="28"/>
          <w:lang w:val="tt-RU"/>
        </w:rPr>
        <w:t>шикаять белән мөрәҗәгать итте.</w:t>
      </w:r>
      <w:r w:rsidR="00CA2574">
        <w:rPr>
          <w:rFonts w:ascii="Times New Roman" w:hAnsi="Times New Roman" w:cs="Times New Roman"/>
          <w:bCs/>
          <w:sz w:val="28"/>
          <w:szCs w:val="28"/>
          <w:lang w:val="tt-RU"/>
        </w:rPr>
        <w:t xml:space="preserve"> </w:t>
      </w:r>
    </w:p>
    <w:p w:rsidR="009C1717" w:rsidRPr="006F2C38" w:rsidRDefault="00F86095" w:rsidP="009C1717">
      <w:pPr>
        <w:spacing w:after="0" w:line="360" w:lineRule="auto"/>
        <w:ind w:firstLine="709"/>
        <w:jc w:val="both"/>
        <w:rPr>
          <w:rFonts w:ascii="Times New Roman" w:hAnsi="Times New Roman" w:cs="Times New Roman"/>
          <w:bCs/>
          <w:sz w:val="28"/>
          <w:szCs w:val="28"/>
          <w:lang w:val="tt-RU"/>
        </w:rPr>
      </w:pPr>
      <w:r>
        <w:rPr>
          <w:rFonts w:ascii="Times New Roman" w:hAnsi="Times New Roman" w:cs="Times New Roman"/>
          <w:sz w:val="28"/>
          <w:szCs w:val="28"/>
          <w:lang w:val="tt-RU"/>
        </w:rPr>
        <w:t>Д</w:t>
      </w:r>
      <w:r w:rsidRPr="00F86095">
        <w:rPr>
          <w:rFonts w:ascii="Times New Roman" w:hAnsi="Times New Roman" w:cs="Times New Roman"/>
          <w:sz w:val="28"/>
          <w:szCs w:val="28"/>
          <w:lang w:val="tt-RU"/>
        </w:rPr>
        <w:t>әгъвалана торган норма</w:t>
      </w:r>
      <w:r>
        <w:rPr>
          <w:rFonts w:ascii="Times New Roman" w:hAnsi="Times New Roman" w:cs="Times New Roman"/>
          <w:sz w:val="28"/>
          <w:szCs w:val="28"/>
          <w:lang w:val="tt-RU"/>
        </w:rPr>
        <w:t xml:space="preserve"> </w:t>
      </w:r>
      <w:r w:rsidRPr="00F86095">
        <w:rPr>
          <w:rFonts w:ascii="Times New Roman" w:hAnsi="Times New Roman" w:cs="Times New Roman"/>
          <w:sz w:val="28"/>
          <w:szCs w:val="28"/>
          <w:lang w:val="tt-RU"/>
        </w:rPr>
        <w:t xml:space="preserve">социаль наем килешүе һәм дәүләт яки муниципаль торак фондына караган торак урыннарга наем килешүе буенча торак урыннарны яллаучыларга, шулай ук күпфатирлы йорт белән идарә итү ысулын сайлау турында һәм (яки) гомуми җыелышта торак урыннарны карап тоту өчен түләү күләмен билгеләү турында карар кабул итмәгән күпфатирлы йортлардагы урыннар милекчеләренә 2016 елның 1 июленнән 2016 елның 31 декабренә кадәрге чор өчен </w:t>
      </w:r>
      <w:r w:rsidR="00771E4D">
        <w:rPr>
          <w:rFonts w:ascii="Times New Roman" w:hAnsi="Times New Roman" w:cs="Times New Roman"/>
          <w:sz w:val="28"/>
          <w:szCs w:val="28"/>
          <w:lang w:val="tt-RU"/>
        </w:rPr>
        <w:t>контейнер мәйданнарын карап тоту</w:t>
      </w:r>
      <w:r w:rsidR="005D3C51">
        <w:rPr>
          <w:rFonts w:ascii="Times New Roman" w:hAnsi="Times New Roman" w:cs="Times New Roman"/>
          <w:sz w:val="28"/>
          <w:szCs w:val="28"/>
          <w:lang w:val="tt-RU"/>
        </w:rPr>
        <w:t xml:space="preserve">га </w:t>
      </w:r>
      <w:r w:rsidRPr="00F86095">
        <w:rPr>
          <w:rFonts w:ascii="Times New Roman" w:hAnsi="Times New Roman" w:cs="Times New Roman"/>
          <w:sz w:val="28"/>
          <w:szCs w:val="28"/>
          <w:lang w:val="tt-RU"/>
        </w:rPr>
        <w:t>түләүне айга торак урынның гомуми мәйданының 1 кв.</w:t>
      </w:r>
      <w:r w:rsidR="00771E4D">
        <w:rPr>
          <w:rFonts w:ascii="Times New Roman" w:hAnsi="Times New Roman" w:cs="Times New Roman"/>
          <w:sz w:val="28"/>
          <w:szCs w:val="28"/>
          <w:lang w:val="tt-RU"/>
        </w:rPr>
        <w:t xml:space="preserve"> метрыннан 0,29</w:t>
      </w:r>
      <w:r w:rsidRPr="00F86095">
        <w:rPr>
          <w:rFonts w:ascii="Times New Roman" w:hAnsi="Times New Roman" w:cs="Times New Roman"/>
          <w:sz w:val="28"/>
          <w:szCs w:val="28"/>
          <w:lang w:val="tt-RU"/>
        </w:rPr>
        <w:t xml:space="preserve"> сум күләмендә билгели.</w:t>
      </w:r>
      <w:r>
        <w:rPr>
          <w:rFonts w:ascii="Times New Roman" w:hAnsi="Times New Roman" w:cs="Times New Roman"/>
          <w:sz w:val="28"/>
          <w:szCs w:val="28"/>
          <w:lang w:val="tt-RU"/>
        </w:rPr>
        <w:t xml:space="preserve"> </w:t>
      </w:r>
    </w:p>
    <w:p w:rsidR="00A13DE7" w:rsidRPr="006F2C38" w:rsidRDefault="005D3C51" w:rsidP="00135749">
      <w:pPr>
        <w:pStyle w:val="ConsPlusNormal"/>
        <w:spacing w:line="360" w:lineRule="auto"/>
        <w:ind w:firstLine="709"/>
        <w:jc w:val="both"/>
        <w:rPr>
          <w:rFonts w:ascii="Times New Roman" w:hAnsi="Times New Roman" w:cs="Times New Roman"/>
          <w:sz w:val="28"/>
          <w:szCs w:val="28"/>
          <w:lang w:val="tt-RU"/>
        </w:rPr>
      </w:pPr>
      <w:r w:rsidRPr="005D3C51">
        <w:rPr>
          <w:rFonts w:ascii="Times New Roman" w:hAnsi="Times New Roman" w:cs="Times New Roman"/>
          <w:bCs/>
          <w:sz w:val="28"/>
          <w:szCs w:val="28"/>
          <w:lang w:val="tt-RU"/>
        </w:rPr>
        <w:t xml:space="preserve">Шикаятьтән һәм аңа кушымта итеп бирелгән документлар күчермәләреннән аңлашылганча, </w:t>
      </w:r>
      <w:r>
        <w:rPr>
          <w:rFonts w:ascii="Times New Roman" w:hAnsi="Times New Roman" w:cs="Times New Roman"/>
          <w:bCs/>
          <w:sz w:val="28"/>
          <w:szCs w:val="28"/>
          <w:lang w:val="tt-RU"/>
        </w:rPr>
        <w:t>мөрәҗәгать итүче</w:t>
      </w:r>
      <w:r w:rsidRPr="005D3C51">
        <w:rPr>
          <w:rFonts w:ascii="Times New Roman" w:hAnsi="Times New Roman" w:cs="Times New Roman"/>
          <w:bCs/>
          <w:sz w:val="28"/>
          <w:szCs w:val="28"/>
          <w:lang w:val="tt-RU"/>
        </w:rPr>
        <w:t xml:space="preserve"> — </w:t>
      </w:r>
      <w:r>
        <w:rPr>
          <w:rFonts w:ascii="Times New Roman" w:hAnsi="Times New Roman" w:cs="Times New Roman"/>
          <w:bCs/>
          <w:sz w:val="28"/>
          <w:szCs w:val="28"/>
          <w:lang w:val="tt-RU"/>
        </w:rPr>
        <w:t xml:space="preserve">Казан шәһәрендәге </w:t>
      </w:r>
      <w:r w:rsidRPr="005D3C51">
        <w:rPr>
          <w:rFonts w:ascii="Times New Roman" w:hAnsi="Times New Roman" w:cs="Times New Roman"/>
          <w:bCs/>
          <w:sz w:val="28"/>
          <w:szCs w:val="28"/>
          <w:lang w:val="tt-RU"/>
        </w:rPr>
        <w:t>күпфатирлы йорттагы торак урын милекчесе һәм ул контейнер мәйданнарын карап тоту хезмәте өчен дәгъвалана торган нигез</w:t>
      </w:r>
      <w:r>
        <w:rPr>
          <w:rFonts w:ascii="Times New Roman" w:hAnsi="Times New Roman" w:cs="Times New Roman"/>
          <w:bCs/>
          <w:sz w:val="28"/>
          <w:szCs w:val="28"/>
          <w:lang w:val="tt-RU"/>
        </w:rPr>
        <w:t>ләмә буенча</w:t>
      </w:r>
      <w:r w:rsidRPr="005D3C51">
        <w:rPr>
          <w:rFonts w:ascii="Times New Roman" w:hAnsi="Times New Roman" w:cs="Times New Roman"/>
          <w:bCs/>
          <w:sz w:val="28"/>
          <w:szCs w:val="28"/>
          <w:lang w:val="tt-RU"/>
        </w:rPr>
        <w:t xml:space="preserve"> түләп бара.</w:t>
      </w:r>
      <w:r>
        <w:rPr>
          <w:rFonts w:ascii="Times New Roman" w:hAnsi="Times New Roman" w:cs="Times New Roman"/>
          <w:bCs/>
          <w:sz w:val="28"/>
          <w:szCs w:val="28"/>
          <w:lang w:val="tt-RU"/>
        </w:rPr>
        <w:t xml:space="preserve"> </w:t>
      </w:r>
      <w:r w:rsidR="005F01A9" w:rsidRPr="005F01A9">
        <w:rPr>
          <w:rFonts w:ascii="Times New Roman" w:hAnsi="Times New Roman" w:cs="Times New Roman"/>
          <w:bCs/>
          <w:sz w:val="28"/>
          <w:szCs w:val="28"/>
          <w:lang w:val="tt-RU"/>
        </w:rPr>
        <w:t>Шул ук вакытта ул күрсәткәнчә,</w:t>
      </w:r>
      <w:r w:rsidR="005F01A9">
        <w:rPr>
          <w:rFonts w:ascii="Times New Roman" w:hAnsi="Times New Roman" w:cs="Times New Roman"/>
          <w:bCs/>
          <w:sz w:val="28"/>
          <w:szCs w:val="28"/>
          <w:lang w:val="tt-RU"/>
        </w:rPr>
        <w:t xml:space="preserve"> дәгъвалана торган нигезләмәдә </w:t>
      </w:r>
      <w:r w:rsidR="005F01A9" w:rsidRPr="005F01A9">
        <w:rPr>
          <w:rFonts w:ascii="Times New Roman" w:hAnsi="Times New Roman" w:cs="Times New Roman"/>
          <w:bCs/>
          <w:sz w:val="28"/>
          <w:szCs w:val="28"/>
          <w:lang w:val="tt-RU"/>
        </w:rPr>
        <w:t>контейнер мәйданнарын карап тоту</w:t>
      </w:r>
      <w:r w:rsidR="005F01A9">
        <w:rPr>
          <w:rFonts w:ascii="Times New Roman" w:hAnsi="Times New Roman" w:cs="Times New Roman"/>
          <w:bCs/>
          <w:sz w:val="28"/>
          <w:szCs w:val="28"/>
          <w:lang w:val="tt-RU"/>
        </w:rPr>
        <w:t xml:space="preserve"> өчен тариф билгеләү икеләтә түләү алынуга китерә. </w:t>
      </w:r>
      <w:r w:rsidR="00362ED1">
        <w:rPr>
          <w:rFonts w:ascii="Times New Roman" w:hAnsi="Times New Roman" w:cs="Times New Roman"/>
          <w:bCs/>
          <w:sz w:val="28"/>
          <w:szCs w:val="28"/>
          <w:lang w:val="tt-RU"/>
        </w:rPr>
        <w:t xml:space="preserve">Үз позициясен нигезләп, мөрәҗәгать итүче карала торган норманың </w:t>
      </w:r>
      <w:r w:rsidR="003925F9">
        <w:rPr>
          <w:rFonts w:ascii="Times New Roman" w:hAnsi="Times New Roman" w:cs="Times New Roman"/>
          <w:bCs/>
          <w:sz w:val="28"/>
          <w:szCs w:val="28"/>
          <w:lang w:val="tt-RU"/>
        </w:rPr>
        <w:t>әлеге</w:t>
      </w:r>
      <w:r w:rsidR="00D14882">
        <w:rPr>
          <w:rFonts w:ascii="Times New Roman" w:hAnsi="Times New Roman" w:cs="Times New Roman"/>
          <w:bCs/>
          <w:sz w:val="28"/>
          <w:szCs w:val="28"/>
          <w:lang w:val="tt-RU"/>
        </w:rPr>
        <w:t xml:space="preserve"> нигезләмәләргә каршы килүен күрсәтә: </w:t>
      </w:r>
      <w:r w:rsidR="00D14882" w:rsidRPr="00D14882">
        <w:rPr>
          <w:rFonts w:ascii="Times New Roman" w:hAnsi="Times New Roman" w:cs="Times New Roman"/>
          <w:bCs/>
          <w:sz w:val="28"/>
          <w:szCs w:val="28"/>
          <w:lang w:val="tt-RU"/>
        </w:rPr>
        <w:t>«Күпфатирлы йортлар белән идарә итү өлкәсендә конкуренцияне үстерү чаралары турында»</w:t>
      </w:r>
      <w:r w:rsidR="00D14882">
        <w:rPr>
          <w:rFonts w:ascii="Times New Roman" w:hAnsi="Times New Roman" w:cs="Times New Roman"/>
          <w:bCs/>
          <w:sz w:val="28"/>
          <w:szCs w:val="28"/>
          <w:lang w:val="tt-RU"/>
        </w:rPr>
        <w:t xml:space="preserve"> </w:t>
      </w:r>
      <w:r w:rsidR="00D14882" w:rsidRPr="00D14882">
        <w:rPr>
          <w:rFonts w:ascii="Times New Roman" w:hAnsi="Times New Roman" w:cs="Times New Roman"/>
          <w:bCs/>
          <w:sz w:val="28"/>
          <w:szCs w:val="28"/>
          <w:lang w:val="tt-RU"/>
        </w:rPr>
        <w:t xml:space="preserve">Татарстан Республикасы Министрлар Кабинетының </w:t>
      </w:r>
      <w:r w:rsidR="00D14882">
        <w:rPr>
          <w:rFonts w:ascii="Times New Roman" w:hAnsi="Times New Roman" w:cs="Times New Roman"/>
          <w:bCs/>
          <w:sz w:val="28"/>
          <w:szCs w:val="28"/>
          <w:lang w:val="tt-RU"/>
        </w:rPr>
        <w:t xml:space="preserve">2010 елның 9 апрелендәге 251 номерлы карары белән расланган </w:t>
      </w:r>
      <w:r w:rsidR="00D14882" w:rsidRPr="00D14882">
        <w:rPr>
          <w:rFonts w:ascii="Times New Roman" w:hAnsi="Times New Roman" w:cs="Times New Roman"/>
          <w:bCs/>
          <w:sz w:val="28"/>
          <w:szCs w:val="28"/>
          <w:lang w:val="tt-RU"/>
        </w:rPr>
        <w:t>К</w:t>
      </w:r>
      <w:r w:rsidR="00D14882">
        <w:rPr>
          <w:rFonts w:ascii="Times New Roman" w:hAnsi="Times New Roman" w:cs="Times New Roman"/>
          <w:bCs/>
          <w:sz w:val="28"/>
          <w:szCs w:val="28"/>
          <w:lang w:val="tt-RU"/>
        </w:rPr>
        <w:t>үпфатирлы</w:t>
      </w:r>
      <w:r w:rsidR="00D14882" w:rsidRPr="00D14882">
        <w:rPr>
          <w:rFonts w:ascii="Times New Roman" w:hAnsi="Times New Roman" w:cs="Times New Roman"/>
          <w:bCs/>
          <w:sz w:val="28"/>
          <w:szCs w:val="28"/>
          <w:lang w:val="tt-RU"/>
        </w:rPr>
        <w:t xml:space="preserve"> </w:t>
      </w:r>
      <w:r w:rsidR="00D14882">
        <w:rPr>
          <w:rFonts w:ascii="Times New Roman" w:hAnsi="Times New Roman" w:cs="Times New Roman"/>
          <w:bCs/>
          <w:sz w:val="28"/>
          <w:szCs w:val="28"/>
          <w:lang w:val="tt-RU"/>
        </w:rPr>
        <w:t>йорттагы уртак</w:t>
      </w:r>
      <w:r w:rsidR="00D14882" w:rsidRPr="00D14882">
        <w:rPr>
          <w:rFonts w:ascii="Times New Roman" w:hAnsi="Times New Roman" w:cs="Times New Roman"/>
          <w:bCs/>
          <w:sz w:val="28"/>
          <w:szCs w:val="28"/>
          <w:lang w:val="tt-RU"/>
        </w:rPr>
        <w:t xml:space="preserve"> </w:t>
      </w:r>
      <w:r w:rsidR="00D14882">
        <w:rPr>
          <w:rFonts w:ascii="Times New Roman" w:hAnsi="Times New Roman" w:cs="Times New Roman"/>
          <w:bCs/>
          <w:sz w:val="28"/>
          <w:szCs w:val="28"/>
          <w:lang w:val="tt-RU"/>
        </w:rPr>
        <w:t xml:space="preserve">мөлкәтне карап тоту һәм ремонтлау буенча эшләрнең һәм хезмәтләрнең минималь исемлегенең 2.5 һәм 3.2 пунктчалары, </w:t>
      </w:r>
      <w:r w:rsidR="00175EA0">
        <w:rPr>
          <w:rFonts w:ascii="Times New Roman" w:hAnsi="Times New Roman" w:cs="Times New Roman"/>
          <w:bCs/>
          <w:sz w:val="28"/>
          <w:szCs w:val="28"/>
          <w:lang w:val="tt-RU"/>
        </w:rPr>
        <w:t xml:space="preserve">алар нигезендә </w:t>
      </w:r>
      <w:r w:rsidR="00175EA0" w:rsidRPr="00134E4C">
        <w:rPr>
          <w:rFonts w:ascii="Times New Roman" w:hAnsi="Times New Roman" w:cs="Times New Roman"/>
          <w:bCs/>
          <w:sz w:val="28"/>
          <w:szCs w:val="28"/>
          <w:lang w:val="tt-RU"/>
        </w:rPr>
        <w:t>контейнер</w:t>
      </w:r>
      <w:r w:rsidR="00175EA0" w:rsidRPr="00175EA0">
        <w:rPr>
          <w:rFonts w:ascii="Times New Roman" w:hAnsi="Times New Roman" w:cs="Times New Roman"/>
          <w:bCs/>
          <w:sz w:val="28"/>
          <w:szCs w:val="28"/>
          <w:lang w:val="tt-RU"/>
        </w:rPr>
        <w:t xml:space="preserve"> мәйданнарын җыештыру</w:t>
      </w:r>
      <w:r w:rsidR="00175EA0" w:rsidRPr="00134E4C">
        <w:rPr>
          <w:rFonts w:ascii="Times New Roman" w:hAnsi="Times New Roman" w:cs="Times New Roman"/>
          <w:bCs/>
          <w:sz w:val="28"/>
          <w:szCs w:val="28"/>
          <w:lang w:val="tt-RU"/>
        </w:rPr>
        <w:t xml:space="preserve"> </w:t>
      </w:r>
      <w:r w:rsidR="00175EA0" w:rsidRPr="00175EA0">
        <w:rPr>
          <w:rFonts w:ascii="Times New Roman" w:hAnsi="Times New Roman" w:cs="Times New Roman"/>
          <w:bCs/>
          <w:sz w:val="28"/>
          <w:szCs w:val="28"/>
          <w:lang w:val="tt-RU"/>
        </w:rPr>
        <w:t>йорт яны территориясен карап тоту буенча эшләр</w:t>
      </w:r>
      <w:r w:rsidR="00175EA0" w:rsidRPr="00134E4C">
        <w:rPr>
          <w:rFonts w:ascii="Times New Roman" w:hAnsi="Times New Roman" w:cs="Times New Roman"/>
          <w:bCs/>
          <w:sz w:val="28"/>
          <w:szCs w:val="28"/>
          <w:lang w:val="tt-RU"/>
        </w:rPr>
        <w:t xml:space="preserve"> </w:t>
      </w:r>
      <w:r w:rsidR="00175EA0">
        <w:rPr>
          <w:rFonts w:ascii="Times New Roman" w:hAnsi="Times New Roman" w:cs="Times New Roman"/>
          <w:bCs/>
          <w:sz w:val="28"/>
          <w:szCs w:val="28"/>
          <w:lang w:val="tt-RU"/>
        </w:rPr>
        <w:t xml:space="preserve">исемлегенә керә, шулай ук </w:t>
      </w:r>
      <w:r w:rsidR="00175EA0" w:rsidRPr="00134E4C">
        <w:rPr>
          <w:rFonts w:ascii="Times New Roman" w:hAnsi="Times New Roman" w:cs="Times New Roman"/>
          <w:bCs/>
          <w:sz w:val="28"/>
          <w:szCs w:val="28"/>
          <w:lang w:val="tt-RU"/>
        </w:rPr>
        <w:t>«</w:t>
      </w:r>
      <w:r w:rsidR="00175EA0" w:rsidRPr="00175EA0">
        <w:rPr>
          <w:rFonts w:ascii="Times New Roman" w:hAnsi="Times New Roman" w:cs="Times New Roman"/>
          <w:bCs/>
          <w:sz w:val="28"/>
          <w:szCs w:val="28"/>
          <w:lang w:val="tt-RU"/>
        </w:rPr>
        <w:t>Халыкка күрсәтелә торган торак һәм коммуналь хезмәтләрнең сыйфатын һәм алар өчен түләү күләменең нигезле булуын арттыру турында</w:t>
      </w:r>
      <w:r w:rsidR="00175EA0" w:rsidRPr="00134E4C">
        <w:rPr>
          <w:rFonts w:ascii="Times New Roman" w:hAnsi="Times New Roman" w:cs="Times New Roman"/>
          <w:bCs/>
          <w:sz w:val="28"/>
          <w:szCs w:val="28"/>
          <w:lang w:val="tt-RU"/>
        </w:rPr>
        <w:t xml:space="preserve">» </w:t>
      </w:r>
      <w:r w:rsidR="00134E4C" w:rsidRPr="00D14882">
        <w:rPr>
          <w:rFonts w:ascii="Times New Roman" w:hAnsi="Times New Roman" w:cs="Times New Roman"/>
          <w:bCs/>
          <w:sz w:val="28"/>
          <w:szCs w:val="28"/>
          <w:lang w:val="tt-RU"/>
        </w:rPr>
        <w:t xml:space="preserve">Татарстан Республикасы Министрлар Кабинетының </w:t>
      </w:r>
      <w:r w:rsidR="00134E4C">
        <w:rPr>
          <w:rFonts w:ascii="Times New Roman" w:hAnsi="Times New Roman" w:cs="Times New Roman"/>
          <w:bCs/>
          <w:sz w:val="28"/>
          <w:szCs w:val="28"/>
          <w:lang w:val="tt-RU"/>
        </w:rPr>
        <w:t>2010 елның 9 апрелендәге 250 номерлы карары белән расланган</w:t>
      </w:r>
      <w:r w:rsidR="00134E4C" w:rsidRPr="00134E4C">
        <w:rPr>
          <w:rFonts w:ascii="Times New Roman" w:hAnsi="Times New Roman" w:cs="Times New Roman"/>
          <w:sz w:val="28"/>
          <w:szCs w:val="28"/>
          <w:lang w:val="tt-RU"/>
        </w:rPr>
        <w:t xml:space="preserve"> Торак хезмәтләре күрсәткән өчен түләү күләмен хисаплап чыгару буенча методик </w:t>
      </w:r>
      <w:r w:rsidR="00134E4C" w:rsidRPr="00134E4C">
        <w:rPr>
          <w:rFonts w:ascii="Times New Roman" w:hAnsi="Times New Roman" w:cs="Times New Roman"/>
          <w:sz w:val="28"/>
          <w:szCs w:val="28"/>
          <w:lang w:val="tt-RU"/>
        </w:rPr>
        <w:lastRenderedPageBreak/>
        <w:t>тәкъдимнамәләрне</w:t>
      </w:r>
      <w:r w:rsidR="00134E4C">
        <w:rPr>
          <w:rFonts w:ascii="Times New Roman" w:hAnsi="Times New Roman" w:cs="Times New Roman"/>
          <w:sz w:val="28"/>
          <w:szCs w:val="28"/>
          <w:lang w:val="tt-RU"/>
        </w:rPr>
        <w:t xml:space="preserve">ң </w:t>
      </w:r>
      <w:r w:rsidR="00134E4C" w:rsidRPr="00134E4C">
        <w:rPr>
          <w:rFonts w:ascii="Times New Roman" w:hAnsi="Times New Roman" w:cs="Times New Roman"/>
          <w:sz w:val="28"/>
          <w:szCs w:val="28"/>
          <w:lang w:val="tt-RU"/>
        </w:rPr>
        <w:t xml:space="preserve">контейнер мәйданнарын карап тотуга </w:t>
      </w:r>
      <w:r w:rsidR="00134E4C">
        <w:rPr>
          <w:rFonts w:ascii="Times New Roman" w:hAnsi="Times New Roman" w:cs="Times New Roman"/>
          <w:sz w:val="28"/>
          <w:szCs w:val="28"/>
          <w:lang w:val="tt-RU"/>
        </w:rPr>
        <w:t xml:space="preserve">чыгымнарның </w:t>
      </w:r>
      <w:r w:rsidR="00134E4C" w:rsidRPr="00134E4C">
        <w:rPr>
          <w:rFonts w:ascii="Times New Roman" w:hAnsi="Times New Roman" w:cs="Times New Roman"/>
          <w:sz w:val="28"/>
          <w:szCs w:val="28"/>
          <w:lang w:val="tt-RU"/>
        </w:rPr>
        <w:t>«Каты к</w:t>
      </w:r>
      <w:r w:rsidR="00134E4C">
        <w:rPr>
          <w:rFonts w:ascii="Times New Roman" w:hAnsi="Times New Roman" w:cs="Times New Roman"/>
          <w:sz w:val="28"/>
          <w:szCs w:val="28"/>
          <w:lang w:val="tt-RU"/>
        </w:rPr>
        <w:t xml:space="preserve">өнкүреш калдыкларын </w:t>
      </w:r>
      <w:r w:rsidR="00CE5C5E" w:rsidRPr="00A61005">
        <w:rPr>
          <w:rFonts w:ascii="Times New Roman" w:hAnsi="Times New Roman" w:cs="Times New Roman"/>
          <w:sz w:val="28"/>
          <w:szCs w:val="28"/>
          <w:lang w:val="tt-RU"/>
        </w:rPr>
        <w:t>читкә</w:t>
      </w:r>
      <w:r w:rsidR="00CE5C5E">
        <w:rPr>
          <w:rFonts w:ascii="Times New Roman" w:hAnsi="Times New Roman" w:cs="Times New Roman"/>
          <w:sz w:val="28"/>
          <w:szCs w:val="28"/>
          <w:lang w:val="tt-RU"/>
        </w:rPr>
        <w:t xml:space="preserve"> </w:t>
      </w:r>
      <w:r w:rsidR="00134E4C">
        <w:rPr>
          <w:rFonts w:ascii="Times New Roman" w:hAnsi="Times New Roman" w:cs="Times New Roman"/>
          <w:sz w:val="28"/>
          <w:szCs w:val="28"/>
          <w:lang w:val="tt-RU"/>
        </w:rPr>
        <w:t>чыгару</w:t>
      </w:r>
      <w:r w:rsidR="00134E4C" w:rsidRPr="00134E4C">
        <w:rPr>
          <w:rFonts w:ascii="Times New Roman" w:hAnsi="Times New Roman" w:cs="Times New Roman"/>
          <w:sz w:val="28"/>
          <w:szCs w:val="28"/>
          <w:lang w:val="tt-RU"/>
        </w:rPr>
        <w:t>»</w:t>
      </w:r>
      <w:r w:rsidR="00134E4C">
        <w:rPr>
          <w:rFonts w:ascii="Times New Roman" w:hAnsi="Times New Roman" w:cs="Times New Roman"/>
          <w:sz w:val="28"/>
          <w:szCs w:val="28"/>
          <w:lang w:val="tt-RU"/>
        </w:rPr>
        <w:t xml:space="preserve"> хезмәте тарифы структурасына кертелүен күздә тота торган 3 бүлеге.</w:t>
      </w:r>
      <w:r w:rsidR="00134E4C" w:rsidRPr="00134E4C">
        <w:rPr>
          <w:rFonts w:ascii="Times New Roman" w:hAnsi="Times New Roman" w:cs="Times New Roman"/>
          <w:sz w:val="28"/>
          <w:szCs w:val="28"/>
          <w:lang w:val="tt-RU"/>
        </w:rPr>
        <w:t xml:space="preserve"> </w:t>
      </w:r>
    </w:p>
    <w:p w:rsidR="00135749" w:rsidRDefault="00135749" w:rsidP="004B4973">
      <w:pPr>
        <w:spacing w:after="0" w:line="360" w:lineRule="auto"/>
        <w:ind w:firstLine="709"/>
        <w:jc w:val="both"/>
        <w:rPr>
          <w:rFonts w:ascii="Times New Roman" w:hAnsi="Times New Roman" w:cs="Times New Roman"/>
          <w:sz w:val="28"/>
          <w:szCs w:val="28"/>
          <w:lang w:val="tt-RU"/>
        </w:rPr>
      </w:pPr>
      <w:r w:rsidRPr="00135749">
        <w:rPr>
          <w:rFonts w:ascii="Times New Roman" w:hAnsi="Times New Roman" w:cs="Times New Roman"/>
          <w:sz w:val="28"/>
          <w:szCs w:val="28"/>
          <w:lang w:val="tt-RU"/>
        </w:rPr>
        <w:t>Бәян ителгәннәр нигезендә гражданка Г.Н. Юсипова Татарстан Республикасы Конституция судыннан «</w:t>
      </w:r>
      <w:r w:rsidRPr="00135749">
        <w:rPr>
          <w:rFonts w:ascii="Times New Roman" w:hAnsi="Times New Roman" w:cs="Times New Roman"/>
          <w:bCs/>
          <w:sz w:val="28"/>
          <w:szCs w:val="28"/>
          <w:lang w:val="tt-RU"/>
        </w:rPr>
        <w:t xml:space="preserve">2016 елга Казан шәһәренең торак фондына караган торак бинадан файдаланган өчен (наем өчен түләү), торак биналарны карап тоткан өчен түләү күләме турында» 2015 елның 23 декабрендәге 4459 номерлы Казан шәһәре муниципаль берәмлеге Башкарма комитеты карарына 2 нче </w:t>
      </w:r>
      <w:r>
        <w:rPr>
          <w:rFonts w:ascii="Times New Roman" w:hAnsi="Times New Roman" w:cs="Times New Roman"/>
          <w:bCs/>
          <w:sz w:val="28"/>
          <w:szCs w:val="28"/>
          <w:lang w:val="tt-RU"/>
        </w:rPr>
        <w:t>кушымтаның 3 пунктындагы җиденче</w:t>
      </w:r>
      <w:r w:rsidRPr="00135749">
        <w:rPr>
          <w:rFonts w:ascii="Times New Roman" w:hAnsi="Times New Roman" w:cs="Times New Roman"/>
          <w:bCs/>
          <w:sz w:val="28"/>
          <w:szCs w:val="28"/>
          <w:lang w:val="tt-RU"/>
        </w:rPr>
        <w:t xml:space="preserve"> абзацын Татарстан Республикасы Конституциясенең 28 (беренче һәм икенче өлешләр), 29 (беренче өлеш), 49, 51 һәм 55 статьяларына туры килми дип тануны сорый.</w:t>
      </w:r>
    </w:p>
    <w:p w:rsidR="00AF4E8F" w:rsidRPr="00CE5C5E" w:rsidRDefault="00A958CD" w:rsidP="00135749">
      <w:pPr>
        <w:pStyle w:val="ConsPlusNormal"/>
        <w:spacing w:line="360" w:lineRule="auto"/>
        <w:ind w:firstLine="709"/>
        <w:jc w:val="both"/>
        <w:rPr>
          <w:rFonts w:ascii="Times New Roman" w:hAnsi="Times New Roman" w:cs="Times New Roman"/>
          <w:sz w:val="28"/>
          <w:szCs w:val="28"/>
          <w:lang w:val="tt-RU"/>
        </w:rPr>
      </w:pPr>
      <w:r w:rsidRPr="006F2C38">
        <w:rPr>
          <w:rFonts w:ascii="Times New Roman" w:hAnsi="Times New Roman" w:cs="Times New Roman"/>
          <w:sz w:val="28"/>
          <w:szCs w:val="28"/>
          <w:lang w:val="tt-RU"/>
        </w:rPr>
        <w:t xml:space="preserve">2. </w:t>
      </w:r>
      <w:r w:rsidR="006F2C38" w:rsidRPr="006F2C38">
        <w:rPr>
          <w:rFonts w:ascii="Times New Roman" w:hAnsi="Times New Roman" w:cs="Times New Roman"/>
          <w:bCs/>
          <w:sz w:val="28"/>
          <w:szCs w:val="28"/>
          <w:lang w:val="tt-RU"/>
        </w:rPr>
        <w:t xml:space="preserve">Россия Федерациясе Торак кодексының 154 статьясындагы 2 өлешенең 1 пункты </w:t>
      </w:r>
      <w:r w:rsidR="006F2C38">
        <w:rPr>
          <w:rFonts w:ascii="Times New Roman" w:hAnsi="Times New Roman" w:cs="Times New Roman"/>
          <w:bCs/>
          <w:sz w:val="28"/>
          <w:szCs w:val="28"/>
          <w:lang w:val="tt-RU"/>
        </w:rPr>
        <w:t xml:space="preserve">белән үзара бәйләнештә </w:t>
      </w:r>
      <w:r w:rsidR="001F5253" w:rsidRPr="006F2C38">
        <w:rPr>
          <w:rFonts w:ascii="Times New Roman" w:hAnsi="Times New Roman" w:cs="Times New Roman"/>
          <w:bCs/>
          <w:sz w:val="28"/>
          <w:szCs w:val="28"/>
          <w:lang w:val="tt-RU"/>
        </w:rPr>
        <w:t xml:space="preserve">156 статьясындагы 1 өлеше </w:t>
      </w:r>
      <w:r w:rsidR="006F2C38" w:rsidRPr="006F2C38">
        <w:rPr>
          <w:rFonts w:ascii="Times New Roman" w:hAnsi="Times New Roman" w:cs="Times New Roman"/>
          <w:bCs/>
          <w:sz w:val="28"/>
          <w:szCs w:val="28"/>
          <w:lang w:val="tt-RU"/>
        </w:rPr>
        <w:t xml:space="preserve">нигезендә торак урын һәм коммуналь хезмәтләр өчен түләүгә күпфатирлы йорттагы урын милекчесе өчен </w:t>
      </w:r>
      <w:r w:rsidR="00586644" w:rsidRPr="006F2C38">
        <w:rPr>
          <w:rFonts w:ascii="Times New Roman" w:hAnsi="Times New Roman" w:cs="Times New Roman"/>
          <w:bCs/>
          <w:sz w:val="28"/>
          <w:szCs w:val="28"/>
          <w:lang w:val="tt-RU"/>
        </w:rPr>
        <w:t>күпфатирлы йорттагы уртак милекне законнар таләпләре нигезендә карап тотуны тәэмин итәрлек күләмдә билгелән</w:t>
      </w:r>
      <w:r w:rsidR="00586644">
        <w:rPr>
          <w:rFonts w:ascii="Times New Roman" w:hAnsi="Times New Roman" w:cs="Times New Roman"/>
          <w:bCs/>
          <w:sz w:val="28"/>
          <w:szCs w:val="28"/>
          <w:lang w:val="tt-RU"/>
        </w:rPr>
        <w:t>г</w:t>
      </w:r>
      <w:r w:rsidR="00586644" w:rsidRPr="006F2C38">
        <w:rPr>
          <w:rFonts w:ascii="Times New Roman" w:hAnsi="Times New Roman" w:cs="Times New Roman"/>
          <w:bCs/>
          <w:sz w:val="28"/>
          <w:szCs w:val="28"/>
          <w:lang w:val="tt-RU"/>
        </w:rPr>
        <w:t>ә</w:t>
      </w:r>
      <w:r w:rsidR="00586644">
        <w:rPr>
          <w:rFonts w:ascii="Times New Roman" w:hAnsi="Times New Roman" w:cs="Times New Roman"/>
          <w:bCs/>
          <w:sz w:val="28"/>
          <w:szCs w:val="28"/>
          <w:lang w:val="tt-RU"/>
        </w:rPr>
        <w:t>н</w:t>
      </w:r>
      <w:r w:rsidR="00586644" w:rsidRPr="006F2C38">
        <w:rPr>
          <w:rFonts w:ascii="Times New Roman" w:hAnsi="Times New Roman" w:cs="Times New Roman"/>
          <w:bCs/>
          <w:sz w:val="28"/>
          <w:szCs w:val="28"/>
          <w:lang w:val="tt-RU"/>
        </w:rPr>
        <w:t xml:space="preserve"> </w:t>
      </w:r>
      <w:r w:rsidR="006F2C38" w:rsidRPr="006F2C38">
        <w:rPr>
          <w:rFonts w:ascii="Times New Roman" w:hAnsi="Times New Roman" w:cs="Times New Roman"/>
          <w:bCs/>
          <w:sz w:val="28"/>
          <w:szCs w:val="28"/>
          <w:lang w:val="tt-RU"/>
        </w:rPr>
        <w:t xml:space="preserve">күпфатирлы йорттагы уртак милекне карап тоту һәм аңа агымдагы ремонт ясауга түләү керә. </w:t>
      </w:r>
      <w:r w:rsidR="00586644">
        <w:rPr>
          <w:rFonts w:ascii="Times New Roman" w:hAnsi="Times New Roman" w:cs="Times New Roman"/>
          <w:bCs/>
          <w:sz w:val="28"/>
          <w:szCs w:val="28"/>
          <w:lang w:val="tt-RU"/>
        </w:rPr>
        <w:t>Күрсәтелгән Кодексның 39 статьясындагы 3 өлеше</w:t>
      </w:r>
      <w:r w:rsidR="003925F9">
        <w:rPr>
          <w:rFonts w:ascii="Times New Roman" w:hAnsi="Times New Roman" w:cs="Times New Roman"/>
          <w:bCs/>
          <w:sz w:val="28"/>
          <w:szCs w:val="28"/>
          <w:lang w:val="tt-RU"/>
        </w:rPr>
        <w:t xml:space="preserve"> буенча </w:t>
      </w:r>
      <w:r w:rsidR="00586644">
        <w:rPr>
          <w:rFonts w:ascii="Times New Roman" w:hAnsi="Times New Roman" w:cs="Times New Roman"/>
          <w:bCs/>
          <w:sz w:val="28"/>
          <w:szCs w:val="28"/>
          <w:lang w:val="tt-RU"/>
        </w:rPr>
        <w:t>к</w:t>
      </w:r>
      <w:r w:rsidR="00586644" w:rsidRPr="00586644">
        <w:rPr>
          <w:rFonts w:ascii="Times New Roman" w:hAnsi="Times New Roman" w:cs="Times New Roman"/>
          <w:bCs/>
          <w:sz w:val="28"/>
          <w:szCs w:val="28"/>
          <w:lang w:val="tt-RU"/>
        </w:rPr>
        <w:t>үпфатирлы йорттагы урыннар милекчеләренең уртак өлешле милек хокукында булган уртак милекләрен карап тоту буенча мөнәсәбәтләр Россия Федерациясе Хөкүмәтенең 2006 елның 13 августындагы 491 номерлы карары белән расланган Күпфатирлы йорттагы уртак милекне карап тоту кагыйдәләре (алга таба — Кагыйдәләр) белән җайга салына.</w:t>
      </w:r>
      <w:r w:rsidR="00586644">
        <w:rPr>
          <w:rFonts w:ascii="Times New Roman" w:hAnsi="Times New Roman" w:cs="Times New Roman"/>
          <w:bCs/>
          <w:sz w:val="28"/>
          <w:szCs w:val="28"/>
          <w:lang w:val="tt-RU"/>
        </w:rPr>
        <w:t xml:space="preserve"> </w:t>
      </w:r>
      <w:r w:rsidR="005918E4">
        <w:rPr>
          <w:rFonts w:ascii="Times New Roman" w:hAnsi="Times New Roman" w:cs="Times New Roman"/>
          <w:bCs/>
          <w:sz w:val="28"/>
          <w:szCs w:val="28"/>
          <w:lang w:val="tt-RU"/>
        </w:rPr>
        <w:t xml:space="preserve">Кагыйдәләрнең 2 пунктындагы </w:t>
      </w:r>
      <w:r w:rsidR="005918E4" w:rsidRPr="00FB05A0">
        <w:rPr>
          <w:rFonts w:ascii="Times New Roman" w:hAnsi="Times New Roman" w:cs="Times New Roman"/>
          <w:sz w:val="28"/>
          <w:szCs w:val="28"/>
          <w:lang w:val="tt-RU"/>
        </w:rPr>
        <w:t xml:space="preserve">«е» </w:t>
      </w:r>
      <w:r w:rsidR="005918E4">
        <w:rPr>
          <w:rFonts w:ascii="Times New Roman" w:hAnsi="Times New Roman" w:cs="Times New Roman"/>
          <w:sz w:val="28"/>
          <w:szCs w:val="28"/>
          <w:lang w:val="tt-RU"/>
        </w:rPr>
        <w:t>һәм</w:t>
      </w:r>
      <w:r w:rsidR="005918E4" w:rsidRPr="00FB05A0">
        <w:rPr>
          <w:rFonts w:ascii="Times New Roman" w:hAnsi="Times New Roman" w:cs="Times New Roman"/>
          <w:sz w:val="28"/>
          <w:szCs w:val="28"/>
          <w:lang w:val="tt-RU"/>
        </w:rPr>
        <w:t xml:space="preserve"> «ж» </w:t>
      </w:r>
      <w:r w:rsidR="005918E4">
        <w:rPr>
          <w:rFonts w:ascii="Times New Roman" w:hAnsi="Times New Roman" w:cs="Times New Roman"/>
          <w:sz w:val="28"/>
          <w:szCs w:val="28"/>
          <w:lang w:val="tt-RU"/>
        </w:rPr>
        <w:t xml:space="preserve">пунктчалары нигезендә уртак милек составына яшелләндерү һәм төзекләндерү элементлары белән күпфатирлы йорт урнашкан җир кишәрлеге һәм </w:t>
      </w:r>
      <w:r w:rsidR="00FB05A0">
        <w:rPr>
          <w:rFonts w:ascii="Times New Roman" w:hAnsi="Times New Roman" w:cs="Times New Roman"/>
          <w:sz w:val="28"/>
          <w:szCs w:val="28"/>
          <w:lang w:val="tt-RU"/>
        </w:rPr>
        <w:t xml:space="preserve">күрсәтелгән җир кишәрлеге чикләрендә урнашкан һәм күпфатирлы йортка хезмәт күрсәтү, аны эксплуатацияләү һәм төзекләндерү өчен каралган башка объектлар керә. </w:t>
      </w:r>
      <w:r w:rsidR="00070E3B">
        <w:rPr>
          <w:rFonts w:ascii="Times New Roman" w:hAnsi="Times New Roman" w:cs="Times New Roman"/>
          <w:sz w:val="28"/>
          <w:szCs w:val="28"/>
          <w:lang w:val="tt-RU"/>
        </w:rPr>
        <w:t xml:space="preserve">Күрсәтелгән </w:t>
      </w:r>
      <w:r w:rsidR="002A6215">
        <w:rPr>
          <w:rFonts w:ascii="Times New Roman" w:hAnsi="Times New Roman" w:cs="Times New Roman"/>
          <w:sz w:val="28"/>
          <w:szCs w:val="28"/>
          <w:lang w:val="tt-RU"/>
        </w:rPr>
        <w:t xml:space="preserve">Кагыйдәләр буенча </w:t>
      </w:r>
      <w:r w:rsidR="00C71344" w:rsidRPr="00C71344">
        <w:rPr>
          <w:rFonts w:ascii="Times New Roman" w:hAnsi="Times New Roman" w:cs="Times New Roman"/>
          <w:bCs/>
          <w:sz w:val="28"/>
          <w:szCs w:val="28"/>
          <w:lang w:val="tt-RU"/>
        </w:rPr>
        <w:t xml:space="preserve">уртак милекне карап </w:t>
      </w:r>
      <w:r w:rsidR="00C71344" w:rsidRPr="00C71344">
        <w:rPr>
          <w:rFonts w:ascii="Times New Roman" w:hAnsi="Times New Roman" w:cs="Times New Roman"/>
          <w:bCs/>
          <w:sz w:val="28"/>
          <w:szCs w:val="28"/>
          <w:lang w:val="tt-RU"/>
        </w:rPr>
        <w:lastRenderedPageBreak/>
        <w:t>тоту</w:t>
      </w:r>
      <w:r w:rsidR="00C71344" w:rsidRPr="00406E6D">
        <w:rPr>
          <w:rFonts w:ascii="Times New Roman" w:hAnsi="Times New Roman" w:cs="Times New Roman"/>
          <w:sz w:val="28"/>
          <w:szCs w:val="28"/>
          <w:lang w:val="tt-RU"/>
        </w:rPr>
        <w:t xml:space="preserve">га шул исәптән гомуми кулланылыштагы </w:t>
      </w:r>
      <w:r w:rsidR="00BE1299">
        <w:rPr>
          <w:rFonts w:ascii="Times New Roman" w:hAnsi="Times New Roman" w:cs="Times New Roman"/>
          <w:sz w:val="28"/>
          <w:szCs w:val="28"/>
          <w:lang w:val="tt-RU"/>
        </w:rPr>
        <w:t>урыннарны, шулай ук уртак милек составына керә торган җир</w:t>
      </w:r>
      <w:r w:rsidR="001100BD">
        <w:rPr>
          <w:rFonts w:ascii="Times New Roman" w:hAnsi="Times New Roman" w:cs="Times New Roman"/>
          <w:sz w:val="28"/>
          <w:szCs w:val="28"/>
          <w:lang w:val="tt-RU"/>
        </w:rPr>
        <w:t xml:space="preserve"> кишәрлеген җыештыру</w:t>
      </w:r>
      <w:r w:rsidR="00BE1299">
        <w:rPr>
          <w:rFonts w:ascii="Times New Roman" w:hAnsi="Times New Roman" w:cs="Times New Roman"/>
          <w:sz w:val="28"/>
          <w:szCs w:val="28"/>
          <w:lang w:val="tt-RU"/>
        </w:rPr>
        <w:t xml:space="preserve"> һәм санитар-гигиеник </w:t>
      </w:r>
      <w:r w:rsidR="001100BD">
        <w:rPr>
          <w:rFonts w:ascii="Times New Roman" w:hAnsi="Times New Roman" w:cs="Times New Roman"/>
          <w:sz w:val="28"/>
          <w:szCs w:val="28"/>
          <w:lang w:val="tt-RU"/>
        </w:rPr>
        <w:t xml:space="preserve">чистарту; </w:t>
      </w:r>
      <w:r w:rsidR="001100BD" w:rsidRPr="001100BD">
        <w:rPr>
          <w:rFonts w:ascii="Times New Roman" w:hAnsi="Times New Roman" w:cs="Times New Roman"/>
          <w:bCs/>
          <w:sz w:val="28"/>
          <w:szCs w:val="28"/>
          <w:lang w:val="tt-RU"/>
        </w:rPr>
        <w:t>каты һәм сыек көнкүреш калдыкларын читкә чыгару</w:t>
      </w:r>
      <w:r w:rsidR="001100BD">
        <w:rPr>
          <w:rFonts w:ascii="Times New Roman" w:hAnsi="Times New Roman" w:cs="Times New Roman"/>
          <w:bCs/>
          <w:sz w:val="28"/>
          <w:szCs w:val="28"/>
          <w:lang w:val="tt-RU"/>
        </w:rPr>
        <w:t xml:space="preserve">; </w:t>
      </w:r>
      <w:r w:rsidR="00192C33">
        <w:rPr>
          <w:rFonts w:ascii="Times New Roman" w:hAnsi="Times New Roman" w:cs="Times New Roman"/>
          <w:bCs/>
          <w:sz w:val="28"/>
          <w:szCs w:val="28"/>
          <w:lang w:val="tt-RU"/>
        </w:rPr>
        <w:t xml:space="preserve">уртак милек составына кергән </w:t>
      </w:r>
      <w:r w:rsidR="0047682F">
        <w:rPr>
          <w:rFonts w:ascii="Times New Roman" w:hAnsi="Times New Roman" w:cs="Times New Roman"/>
          <w:bCs/>
          <w:sz w:val="28"/>
          <w:szCs w:val="28"/>
          <w:lang w:val="tt-RU"/>
        </w:rPr>
        <w:t xml:space="preserve">җир кишәрлегендә урнашкан </w:t>
      </w:r>
      <w:r w:rsidR="00406E6D">
        <w:rPr>
          <w:rFonts w:ascii="Times New Roman" w:hAnsi="Times New Roman" w:cs="Times New Roman"/>
          <w:bCs/>
          <w:sz w:val="28"/>
          <w:szCs w:val="28"/>
          <w:lang w:val="tt-RU"/>
        </w:rPr>
        <w:t xml:space="preserve">әлеге күпфатирлы йортка хезмәт күрсәтү, аны эксплуатацияләү һәм төзекләндерү өчен каралган объектларны карап тоту, аларга агымдагы һәм капиталь ремонт ясау керә (11 пунктның </w:t>
      </w:r>
      <w:r w:rsidR="00406E6D" w:rsidRPr="00406E6D">
        <w:rPr>
          <w:rFonts w:ascii="Times New Roman" w:hAnsi="Times New Roman" w:cs="Times New Roman"/>
          <w:bCs/>
          <w:sz w:val="28"/>
          <w:szCs w:val="28"/>
          <w:lang w:val="tt-RU"/>
        </w:rPr>
        <w:t>«г», «д», «з»</w:t>
      </w:r>
      <w:r w:rsidR="00406E6D">
        <w:rPr>
          <w:rFonts w:ascii="Times New Roman" w:hAnsi="Times New Roman" w:cs="Times New Roman"/>
          <w:bCs/>
          <w:sz w:val="28"/>
          <w:szCs w:val="28"/>
          <w:lang w:val="tt-RU"/>
        </w:rPr>
        <w:t xml:space="preserve"> пунктчалары). </w:t>
      </w:r>
    </w:p>
    <w:p w:rsidR="00C45016" w:rsidRPr="00CE5C5E" w:rsidRDefault="00DA0903" w:rsidP="00857B5E">
      <w:pPr>
        <w:autoSpaceDE w:val="0"/>
        <w:autoSpaceDN w:val="0"/>
        <w:adjustRightInd w:val="0"/>
        <w:spacing w:after="0" w:line="360" w:lineRule="auto"/>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Россия Федерациясе Хөкүмәтенең 2013 елның 3 апрелендәге 290 номерлы карары белән расланган </w:t>
      </w:r>
      <w:r w:rsidR="009D4FAD">
        <w:rPr>
          <w:rFonts w:ascii="Times New Roman" w:hAnsi="Times New Roman" w:cs="Times New Roman"/>
          <w:sz w:val="28"/>
          <w:szCs w:val="28"/>
          <w:lang w:val="tt-RU"/>
        </w:rPr>
        <w:t xml:space="preserve">Күпфатирлы йорттагы уртак милекне тиешенчә карап тотуны тәэмин итү өчен кирәкле хезмәтләр һәм эшләрнең минималь исемлегенең </w:t>
      </w:r>
      <w:r w:rsidR="009D4FAD" w:rsidRPr="00CE5C5E">
        <w:rPr>
          <w:rFonts w:ascii="Times New Roman" w:hAnsi="Times New Roman" w:cs="Times New Roman"/>
          <w:sz w:val="28"/>
          <w:szCs w:val="28"/>
          <w:lang w:val="tt-RU"/>
        </w:rPr>
        <w:t xml:space="preserve">III </w:t>
      </w:r>
      <w:r w:rsidR="009D4FAD">
        <w:rPr>
          <w:rFonts w:ascii="Times New Roman" w:hAnsi="Times New Roman" w:cs="Times New Roman"/>
          <w:sz w:val="28"/>
          <w:szCs w:val="28"/>
          <w:lang w:val="tt-RU"/>
        </w:rPr>
        <w:t xml:space="preserve">бүлегендәге 24 пунктының алтынчы абзацы һәм 25 пунктының өченче абзацы белән билгеләнгәнчә, күпфатирлы йортның уртак милегенең йорт яны территориясендә урнашкан контейнер мәйданнарын җыештыру күпфатирлы йорттагы уртак милекне карап тоту буенча эшләр һәм хезмәтләргә карый. </w:t>
      </w:r>
    </w:p>
    <w:p w:rsidR="000345AA" w:rsidRPr="00CE5C5E" w:rsidRDefault="004E47B8" w:rsidP="00E9461A">
      <w:pPr>
        <w:pStyle w:val="ConsPlusNormal"/>
        <w:spacing w:line="360" w:lineRule="auto"/>
        <w:ind w:firstLine="539"/>
        <w:jc w:val="both"/>
        <w:rPr>
          <w:rFonts w:ascii="Times New Roman" w:hAnsi="Times New Roman" w:cs="Times New Roman"/>
          <w:sz w:val="28"/>
          <w:szCs w:val="28"/>
          <w:lang w:val="tt-RU"/>
        </w:rPr>
      </w:pPr>
      <w:r w:rsidRPr="004E47B8">
        <w:rPr>
          <w:rFonts w:ascii="Times New Roman" w:hAnsi="Times New Roman" w:cs="Times New Roman"/>
          <w:bCs/>
          <w:sz w:val="28"/>
          <w:szCs w:val="28"/>
          <w:lang w:val="tt-RU"/>
        </w:rPr>
        <w:t>Россия Федерациясе Торак кодексының 39 статьясындагы 1 һәм 2 өлешләре</w:t>
      </w:r>
      <w:r>
        <w:rPr>
          <w:rFonts w:ascii="Times New Roman" w:hAnsi="Times New Roman" w:cs="Times New Roman"/>
          <w:bCs/>
          <w:sz w:val="28"/>
          <w:szCs w:val="28"/>
          <w:lang w:val="tt-RU"/>
        </w:rPr>
        <w:t xml:space="preserve"> белән</w:t>
      </w:r>
      <w:r w:rsidRPr="004E47B8">
        <w:rPr>
          <w:rFonts w:ascii="Times New Roman" w:hAnsi="Times New Roman" w:cs="Times New Roman"/>
          <w:bCs/>
          <w:sz w:val="28"/>
          <w:szCs w:val="28"/>
          <w:lang w:val="tt-RU"/>
        </w:rPr>
        <w:t xml:space="preserve"> үзара бәйләнештә</w:t>
      </w:r>
      <w:r>
        <w:rPr>
          <w:rFonts w:ascii="Times New Roman" w:hAnsi="Times New Roman" w:cs="Times New Roman"/>
          <w:bCs/>
          <w:sz w:val="28"/>
          <w:szCs w:val="28"/>
          <w:lang w:val="tt-RU"/>
        </w:rPr>
        <w:t xml:space="preserve"> 158 статьясындагы 1 өлеше</w:t>
      </w:r>
      <w:r w:rsidRPr="004E47B8">
        <w:rPr>
          <w:rFonts w:ascii="Times New Roman" w:hAnsi="Times New Roman" w:cs="Times New Roman"/>
          <w:bCs/>
          <w:sz w:val="28"/>
          <w:szCs w:val="28"/>
          <w:lang w:val="tt-RU"/>
        </w:rPr>
        <w:t xml:space="preserve"> нигез</w:t>
      </w:r>
      <w:r>
        <w:rPr>
          <w:rFonts w:ascii="Times New Roman" w:hAnsi="Times New Roman" w:cs="Times New Roman"/>
          <w:bCs/>
          <w:sz w:val="28"/>
          <w:szCs w:val="28"/>
          <w:lang w:val="tt-RU"/>
        </w:rPr>
        <w:t xml:space="preserve">ендә күпфатирлы йорттагы урыннар милекчеләре </w:t>
      </w:r>
      <w:r w:rsidRPr="004E47B8">
        <w:rPr>
          <w:rFonts w:ascii="Times New Roman" w:hAnsi="Times New Roman" w:cs="Times New Roman"/>
          <w:bCs/>
          <w:sz w:val="28"/>
          <w:szCs w:val="28"/>
          <w:lang w:val="tt-RU"/>
        </w:rPr>
        <w:t>уртак милекне карап тотуга чыгымнарны,</w:t>
      </w:r>
      <w:r w:rsidR="003925F9">
        <w:rPr>
          <w:rFonts w:ascii="Times New Roman" w:hAnsi="Times New Roman" w:cs="Times New Roman"/>
          <w:bCs/>
          <w:sz w:val="28"/>
          <w:szCs w:val="28"/>
          <w:lang w:val="tt-RU"/>
        </w:rPr>
        <w:t xml:space="preserve"> әлеге мөлкәт</w:t>
      </w:r>
      <w:r w:rsidRPr="004E47B8">
        <w:rPr>
          <w:rFonts w:ascii="Times New Roman" w:hAnsi="Times New Roman" w:cs="Times New Roman"/>
          <w:bCs/>
          <w:sz w:val="28"/>
          <w:szCs w:val="28"/>
          <w:lang w:val="tt-RU"/>
        </w:rPr>
        <w:t>кә уртак милек хокукындагы өлешләренә карап, күпфатирлы йорттагы торак урынны карап тоту һәм ремонтлау өчен түләүне кертү юлы белән үз өсләренә алырга тиеш.</w:t>
      </w:r>
      <w:r>
        <w:rPr>
          <w:rFonts w:ascii="Times New Roman" w:hAnsi="Times New Roman" w:cs="Times New Roman"/>
          <w:bCs/>
          <w:sz w:val="28"/>
          <w:szCs w:val="28"/>
          <w:lang w:val="tt-RU"/>
        </w:rPr>
        <w:t xml:space="preserve"> Ә</w:t>
      </w:r>
      <w:r w:rsidRPr="004E47B8">
        <w:rPr>
          <w:rFonts w:ascii="Times New Roman" w:hAnsi="Times New Roman" w:cs="Times New Roman"/>
          <w:bCs/>
          <w:sz w:val="28"/>
          <w:szCs w:val="28"/>
          <w:lang w:val="tt-RU"/>
        </w:rPr>
        <w:t>леге Кодексның 37 статьясындагы 1 өлеше б</w:t>
      </w:r>
      <w:r>
        <w:rPr>
          <w:rFonts w:ascii="Times New Roman" w:hAnsi="Times New Roman" w:cs="Times New Roman"/>
          <w:bCs/>
          <w:sz w:val="28"/>
          <w:szCs w:val="28"/>
          <w:lang w:val="tt-RU"/>
        </w:rPr>
        <w:t>уенча</w:t>
      </w:r>
      <w:r w:rsidRPr="004E47B8">
        <w:rPr>
          <w:rFonts w:ascii="Times New Roman" w:hAnsi="Times New Roman" w:cs="Times New Roman"/>
          <w:bCs/>
          <w:sz w:val="28"/>
          <w:szCs w:val="28"/>
          <w:lang w:val="tt-RU"/>
        </w:rPr>
        <w:t xml:space="preserve"> күпфатирлы йорттагы уртак мөлкәткә уртак милек хокукында шул йорттагы урын милекчесенең өлеше күрсәтелгән урынның гомуми мәйданы күләменә пропорциональ була.</w:t>
      </w:r>
      <w:r>
        <w:rPr>
          <w:rFonts w:ascii="Times New Roman" w:hAnsi="Times New Roman" w:cs="Times New Roman"/>
          <w:bCs/>
          <w:sz w:val="28"/>
          <w:szCs w:val="28"/>
          <w:lang w:val="tt-RU"/>
        </w:rPr>
        <w:t xml:space="preserve"> </w:t>
      </w:r>
    </w:p>
    <w:p w:rsidR="00F4150A" w:rsidRPr="00CE5C5E" w:rsidRDefault="00C242DA" w:rsidP="002214CA">
      <w:pPr>
        <w:autoSpaceDE w:val="0"/>
        <w:autoSpaceDN w:val="0"/>
        <w:adjustRightInd w:val="0"/>
        <w:spacing w:after="0" w:line="360" w:lineRule="auto"/>
        <w:ind w:firstLine="709"/>
        <w:jc w:val="both"/>
        <w:rPr>
          <w:rFonts w:ascii="Times New Roman" w:eastAsia="Calibri" w:hAnsi="Times New Roman" w:cs="Times New Roman"/>
          <w:sz w:val="28"/>
          <w:szCs w:val="28"/>
          <w:lang w:val="tt-RU"/>
        </w:rPr>
      </w:pPr>
      <w:r w:rsidRPr="00C242DA">
        <w:rPr>
          <w:rFonts w:ascii="Times New Roman" w:hAnsi="Times New Roman" w:cs="Times New Roman"/>
          <w:bCs/>
          <w:sz w:val="28"/>
          <w:szCs w:val="28"/>
          <w:lang w:val="tt-RU"/>
        </w:rPr>
        <w:t>Шул ук вакытта Россия Федерациясе Торак кодексының 156 статьясындагы 7 һәм 8 өлешләре мәгънәсеннән чыгып, торак милекчеләре ширкәте</w:t>
      </w:r>
      <w:r>
        <w:rPr>
          <w:rFonts w:ascii="Times New Roman" w:hAnsi="Times New Roman" w:cs="Times New Roman"/>
          <w:bCs/>
          <w:sz w:val="28"/>
          <w:szCs w:val="28"/>
          <w:lang w:val="tt-RU"/>
        </w:rPr>
        <w:t xml:space="preserve"> </w:t>
      </w:r>
      <w:r w:rsidRPr="00C242DA">
        <w:rPr>
          <w:rFonts w:ascii="Times New Roman" w:hAnsi="Times New Roman" w:cs="Times New Roman"/>
          <w:bCs/>
          <w:sz w:val="28"/>
          <w:szCs w:val="28"/>
          <w:lang w:val="tt-RU"/>
        </w:rPr>
        <w:t>яисә торак кооперативы яки башка махсуслаштырылган кулланучылар кооперативы</w:t>
      </w:r>
      <w:r>
        <w:rPr>
          <w:rFonts w:ascii="Times New Roman" w:hAnsi="Times New Roman" w:cs="Times New Roman"/>
          <w:bCs/>
          <w:sz w:val="28"/>
          <w:szCs w:val="28"/>
          <w:lang w:val="tt-RU"/>
        </w:rPr>
        <w:t xml:space="preserve"> төзелмәгән</w:t>
      </w:r>
      <w:r w:rsidRPr="00C242DA">
        <w:rPr>
          <w:rFonts w:ascii="Times New Roman" w:hAnsi="Times New Roman" w:cs="Times New Roman"/>
          <w:bCs/>
          <w:sz w:val="28"/>
          <w:szCs w:val="28"/>
          <w:lang w:val="tt-RU"/>
        </w:rPr>
        <w:t xml:space="preserve"> күпфатирлы йорттагы торак урынны карап тоту өчен түләү күләме</w:t>
      </w:r>
      <w:r w:rsidR="00380604">
        <w:rPr>
          <w:rFonts w:ascii="Times New Roman" w:hAnsi="Times New Roman" w:cs="Times New Roman"/>
          <w:bCs/>
          <w:sz w:val="28"/>
          <w:szCs w:val="28"/>
          <w:lang w:val="tt-RU"/>
        </w:rPr>
        <w:t xml:space="preserve">, шулай ук күпфатирлы йорттагы уртак милекне карап тоту һәм ремонтлауга чыгымнарны каплау белән бәйле мәҗбүри </w:t>
      </w:r>
      <w:r w:rsidR="00380604">
        <w:rPr>
          <w:rFonts w:ascii="Times New Roman" w:hAnsi="Times New Roman" w:cs="Times New Roman"/>
          <w:bCs/>
          <w:sz w:val="28"/>
          <w:szCs w:val="28"/>
          <w:lang w:val="tt-RU"/>
        </w:rPr>
        <w:lastRenderedPageBreak/>
        <w:t>түләүләр күләме</w:t>
      </w:r>
      <w:r w:rsidRPr="00C242DA">
        <w:rPr>
          <w:rFonts w:ascii="Times New Roman" w:hAnsi="Times New Roman" w:cs="Times New Roman"/>
          <w:bCs/>
          <w:sz w:val="28"/>
          <w:szCs w:val="28"/>
          <w:lang w:val="tt-RU"/>
        </w:rPr>
        <w:t xml:space="preserve"> </w:t>
      </w:r>
      <w:r w:rsidR="00380604">
        <w:rPr>
          <w:rFonts w:ascii="Times New Roman" w:hAnsi="Times New Roman" w:cs="Times New Roman"/>
          <w:bCs/>
          <w:sz w:val="28"/>
          <w:szCs w:val="28"/>
          <w:lang w:val="tt-RU"/>
        </w:rPr>
        <w:t>андый</w:t>
      </w:r>
      <w:r w:rsidRPr="00C242DA">
        <w:rPr>
          <w:rFonts w:ascii="Times New Roman" w:hAnsi="Times New Roman" w:cs="Times New Roman"/>
          <w:bCs/>
          <w:sz w:val="28"/>
          <w:szCs w:val="28"/>
          <w:lang w:val="tt-RU"/>
        </w:rPr>
        <w:t xml:space="preserve"> йорттагы урыннар милекчеләренең гомуми җыелышында яки торак милекчеләре ширкәтенең идарә органнары яисә торак кооперативының идарә органнары яки башка махсуслаштырылган кулланучылар кооперативының идарә органнары тарафыннан билгеләнә.</w:t>
      </w:r>
      <w:r>
        <w:rPr>
          <w:rFonts w:ascii="Times New Roman" w:hAnsi="Times New Roman" w:cs="Times New Roman"/>
          <w:bCs/>
          <w:sz w:val="28"/>
          <w:szCs w:val="28"/>
          <w:lang w:val="tt-RU"/>
        </w:rPr>
        <w:t xml:space="preserve"> </w:t>
      </w:r>
      <w:r w:rsidR="00DA6376" w:rsidRPr="00DA6376">
        <w:rPr>
          <w:rFonts w:ascii="Times New Roman" w:hAnsi="Times New Roman" w:cs="Times New Roman"/>
          <w:bCs/>
          <w:sz w:val="28"/>
          <w:szCs w:val="28"/>
          <w:lang w:val="tt-RU"/>
        </w:rPr>
        <w:t>Күпфатирлы йорттагы урыннар милекчеләренең торак өлкәсендә бәяләр билгеләүне җайга салуга хокукларының өстенлеген законнар дәрәҗәсендә беркетеп, Россия Федерациясе Торак кодексы 156 статьясының 3 өлеше һәм 158 статьясының 4 өлеше нигезендә шуны күздә тота: әгәр торак урыннар милекчеләре күпфатирлы йорт белән идарә итү ысулын сайлап алу турында карар кабул итмәгән һәм (яки) үзләренең гомуми җыелышында торак урынны карап тоту өчен түләү күләмен билгеләү турында карар кабул итмәгән булсалар, мондый күләм җирле үзидарә органы тарафыннан билгеләнә.</w:t>
      </w:r>
      <w:r w:rsidR="00DA6376">
        <w:rPr>
          <w:rFonts w:ascii="Times New Roman" w:hAnsi="Times New Roman" w:cs="Times New Roman"/>
          <w:bCs/>
          <w:sz w:val="28"/>
          <w:szCs w:val="28"/>
          <w:lang w:val="tt-RU"/>
        </w:rPr>
        <w:t xml:space="preserve"> </w:t>
      </w:r>
    </w:p>
    <w:p w:rsidR="0050645F" w:rsidRPr="00CE5C5E" w:rsidRDefault="00731982" w:rsidP="002214CA">
      <w:pPr>
        <w:autoSpaceDE w:val="0"/>
        <w:autoSpaceDN w:val="0"/>
        <w:adjustRightInd w:val="0"/>
        <w:spacing w:after="0" w:line="360" w:lineRule="auto"/>
        <w:ind w:firstLine="540"/>
        <w:jc w:val="both"/>
        <w:rPr>
          <w:rFonts w:ascii="Times New Roman" w:hAnsi="Times New Roman" w:cs="Times New Roman"/>
          <w:sz w:val="28"/>
          <w:szCs w:val="28"/>
          <w:lang w:val="tt-RU"/>
        </w:rPr>
      </w:pPr>
      <w:r w:rsidRPr="00731982">
        <w:rPr>
          <w:rFonts w:ascii="Times New Roman" w:hAnsi="Times New Roman" w:cs="Times New Roman"/>
          <w:sz w:val="28"/>
          <w:szCs w:val="28"/>
          <w:lang w:val="tt-RU"/>
        </w:rPr>
        <w:t>Үзенең хокукый табигате буенча дәгъвалана торган муниципаль норматив хокукый акт күпфатирлы йорт белән идарә итү ысулын сайла</w:t>
      </w:r>
      <w:r>
        <w:rPr>
          <w:rFonts w:ascii="Times New Roman" w:hAnsi="Times New Roman" w:cs="Times New Roman"/>
          <w:sz w:val="28"/>
          <w:szCs w:val="28"/>
          <w:lang w:val="tt-RU"/>
        </w:rPr>
        <w:t>п ал</w:t>
      </w:r>
      <w:r w:rsidRPr="00731982">
        <w:rPr>
          <w:rFonts w:ascii="Times New Roman" w:hAnsi="Times New Roman" w:cs="Times New Roman"/>
          <w:sz w:val="28"/>
          <w:szCs w:val="28"/>
          <w:lang w:val="tt-RU"/>
        </w:rPr>
        <w:t>у һәм (яки) торак урыннарны карап тоту өчен түләү күләмен хезмәт күрсәтү төрләре буенча билгеләү турында мөстәкыйль карар кабул итү хокукларыннан файдаланмаган күпфатирлы йортлардагы урыннар милекчеләренә кагыла.</w:t>
      </w:r>
      <w:r>
        <w:rPr>
          <w:rFonts w:ascii="Times New Roman" w:hAnsi="Times New Roman" w:cs="Times New Roman"/>
          <w:sz w:val="28"/>
          <w:szCs w:val="28"/>
          <w:lang w:val="tt-RU"/>
        </w:rPr>
        <w:t xml:space="preserve"> </w:t>
      </w:r>
      <w:r w:rsidR="009B4E21" w:rsidRPr="009B4E21">
        <w:rPr>
          <w:rFonts w:ascii="Times New Roman" w:hAnsi="Times New Roman" w:cs="Times New Roman"/>
          <w:sz w:val="28"/>
          <w:szCs w:val="28"/>
          <w:lang w:val="tt-RU"/>
        </w:rPr>
        <w:t>Дәгъвалана торган хокукый җайга салу Казан шәһәре муниципаль берәмлеге Башкарма комитеты</w:t>
      </w:r>
      <w:r w:rsidR="009B4E21">
        <w:rPr>
          <w:rFonts w:ascii="Times New Roman" w:hAnsi="Times New Roman" w:cs="Times New Roman"/>
          <w:sz w:val="28"/>
          <w:szCs w:val="28"/>
          <w:lang w:val="tt-RU"/>
        </w:rPr>
        <w:t xml:space="preserve"> тарафыннан үзенә</w:t>
      </w:r>
      <w:r w:rsidR="009B4E21" w:rsidRPr="009B4E21">
        <w:rPr>
          <w:rFonts w:ascii="Times New Roman" w:hAnsi="Times New Roman" w:cs="Times New Roman"/>
          <w:sz w:val="28"/>
          <w:szCs w:val="28"/>
          <w:lang w:val="tt-RU"/>
        </w:rPr>
        <w:t xml:space="preserve"> бирелгән вәкаләтләр чикләрендә кабул ителгән, югарыда китерелгән федераль законнар ниг</w:t>
      </w:r>
      <w:r w:rsidR="009B4E21">
        <w:rPr>
          <w:rFonts w:ascii="Times New Roman" w:hAnsi="Times New Roman" w:cs="Times New Roman"/>
          <w:sz w:val="28"/>
          <w:szCs w:val="28"/>
          <w:lang w:val="tt-RU"/>
        </w:rPr>
        <w:t xml:space="preserve">езләмәләренә </w:t>
      </w:r>
      <w:r w:rsidR="000C135B">
        <w:rPr>
          <w:rFonts w:ascii="Times New Roman" w:hAnsi="Times New Roman" w:cs="Times New Roman"/>
          <w:sz w:val="28"/>
          <w:szCs w:val="28"/>
          <w:lang w:val="tt-RU"/>
        </w:rPr>
        <w:t>таянган</w:t>
      </w:r>
      <w:r w:rsidR="009B4E21">
        <w:rPr>
          <w:rFonts w:ascii="Times New Roman" w:hAnsi="Times New Roman" w:cs="Times New Roman"/>
          <w:sz w:val="28"/>
          <w:szCs w:val="28"/>
          <w:lang w:val="tt-RU"/>
        </w:rPr>
        <w:t xml:space="preserve"> һәм</w:t>
      </w:r>
      <w:r w:rsidR="009B4E21" w:rsidRPr="009B4E21">
        <w:rPr>
          <w:rFonts w:ascii="Times New Roman" w:hAnsi="Times New Roman" w:cs="Times New Roman"/>
          <w:sz w:val="28"/>
          <w:szCs w:val="28"/>
          <w:lang w:val="tt-RU"/>
        </w:rPr>
        <w:t xml:space="preserve"> күпфатирлы йортлардагы урыннар милекчеләренең үзләренең гомуми җыелышында шул исәптән </w:t>
      </w:r>
      <w:r w:rsidR="009B4E21">
        <w:rPr>
          <w:rFonts w:ascii="Times New Roman" w:hAnsi="Times New Roman" w:cs="Times New Roman"/>
          <w:sz w:val="28"/>
          <w:szCs w:val="28"/>
          <w:lang w:val="tt-RU"/>
        </w:rPr>
        <w:t>контейнер мәйданнарын карап тоту</w:t>
      </w:r>
      <w:r w:rsidR="009B4E21" w:rsidRPr="009B4E21">
        <w:rPr>
          <w:rFonts w:ascii="Times New Roman" w:hAnsi="Times New Roman" w:cs="Times New Roman"/>
          <w:sz w:val="28"/>
          <w:szCs w:val="28"/>
          <w:lang w:val="tt-RU"/>
        </w:rPr>
        <w:t xml:space="preserve"> өчен түләү күләмен билгеләү</w:t>
      </w:r>
      <w:r w:rsidR="009B4E21">
        <w:rPr>
          <w:rFonts w:ascii="Times New Roman" w:hAnsi="Times New Roman" w:cs="Times New Roman"/>
          <w:sz w:val="28"/>
          <w:szCs w:val="28"/>
          <w:lang w:val="tt-RU"/>
        </w:rPr>
        <w:t>, аны кертү шартлары һәм тәртибе</w:t>
      </w:r>
      <w:r w:rsidR="009B4E21" w:rsidRPr="009B4E21">
        <w:rPr>
          <w:rFonts w:ascii="Times New Roman" w:hAnsi="Times New Roman" w:cs="Times New Roman"/>
          <w:sz w:val="28"/>
          <w:szCs w:val="28"/>
          <w:lang w:val="tt-RU"/>
        </w:rPr>
        <w:t xml:space="preserve"> турынд</w:t>
      </w:r>
      <w:r w:rsidR="009B4E21">
        <w:rPr>
          <w:rFonts w:ascii="Times New Roman" w:hAnsi="Times New Roman" w:cs="Times New Roman"/>
          <w:sz w:val="28"/>
          <w:szCs w:val="28"/>
          <w:lang w:val="tt-RU"/>
        </w:rPr>
        <w:t>а карар кабул итү хокукын гамәлг</w:t>
      </w:r>
      <w:r w:rsidR="009B4E21" w:rsidRPr="009B4E21">
        <w:rPr>
          <w:rFonts w:ascii="Times New Roman" w:hAnsi="Times New Roman" w:cs="Times New Roman"/>
          <w:sz w:val="28"/>
          <w:szCs w:val="28"/>
          <w:lang w:val="tt-RU"/>
        </w:rPr>
        <w:t>ә ашыруларында чикләүләр куймый.</w:t>
      </w:r>
      <w:r w:rsidR="009B4E21">
        <w:rPr>
          <w:rFonts w:ascii="Times New Roman" w:hAnsi="Times New Roman" w:cs="Times New Roman"/>
          <w:sz w:val="28"/>
          <w:szCs w:val="28"/>
          <w:lang w:val="tt-RU"/>
        </w:rPr>
        <w:t xml:space="preserve"> </w:t>
      </w:r>
      <w:r w:rsidR="00D903BB" w:rsidRPr="00D903BB">
        <w:rPr>
          <w:rFonts w:ascii="Times New Roman" w:hAnsi="Times New Roman" w:cs="Times New Roman"/>
          <w:sz w:val="28"/>
          <w:szCs w:val="28"/>
          <w:lang w:val="tt-RU"/>
        </w:rPr>
        <w:t xml:space="preserve">Димәк, дәгъвалана торган норматив нигезләмәдә аның Татарстан Республикасы Конституциясенә туры килү-килмәве мәсьәләсендә билгесезлек юк, шуңа күрә </w:t>
      </w:r>
      <w:r w:rsidR="00D903BB" w:rsidRPr="00D903BB">
        <w:rPr>
          <w:rFonts w:ascii="Times New Roman" w:hAnsi="Times New Roman" w:cs="Times New Roman"/>
          <w:bCs/>
          <w:sz w:val="28"/>
          <w:szCs w:val="28"/>
          <w:lang w:val="tt-RU"/>
        </w:rPr>
        <w:t xml:space="preserve">«Татарстан Республикасы Конституция суды турында» Татарстан Республикасы Законының 46 статьясындагы беренче </w:t>
      </w:r>
      <w:r w:rsidR="00D903BB" w:rsidRPr="00D903BB">
        <w:rPr>
          <w:rFonts w:ascii="Times New Roman" w:hAnsi="Times New Roman" w:cs="Times New Roman"/>
          <w:bCs/>
          <w:sz w:val="28"/>
          <w:szCs w:val="28"/>
          <w:lang w:val="tt-RU"/>
        </w:rPr>
        <w:lastRenderedPageBreak/>
        <w:t>өлешенең 2 пункты белән үзара бәйләнештә 39 статьясындагы икенче өлешенең 1 пункты нигезендә мөрәҗәгать итүченең шикаяте карала алмый.</w:t>
      </w:r>
      <w:r w:rsidR="00D903BB">
        <w:rPr>
          <w:rFonts w:ascii="Times New Roman" w:hAnsi="Times New Roman" w:cs="Times New Roman"/>
          <w:bCs/>
          <w:sz w:val="28"/>
          <w:szCs w:val="28"/>
          <w:lang w:val="tt-RU"/>
        </w:rPr>
        <w:t xml:space="preserve"> </w:t>
      </w:r>
    </w:p>
    <w:p w:rsidR="00827CD0" w:rsidRPr="00CE5C5E" w:rsidRDefault="00D903BB" w:rsidP="00A56A74">
      <w:pPr>
        <w:autoSpaceDE w:val="0"/>
        <w:autoSpaceDN w:val="0"/>
        <w:adjustRightInd w:val="0"/>
        <w:spacing w:after="0" w:line="360" w:lineRule="auto"/>
        <w:ind w:firstLine="540"/>
        <w:jc w:val="both"/>
        <w:rPr>
          <w:rFonts w:ascii="Times New Roman" w:eastAsia="Calibri" w:hAnsi="Times New Roman" w:cs="Times New Roman"/>
          <w:sz w:val="28"/>
          <w:szCs w:val="28"/>
          <w:lang w:val="tt-RU" w:eastAsia="ru-RU"/>
        </w:rPr>
      </w:pPr>
      <w:r>
        <w:rPr>
          <w:rFonts w:ascii="Times New Roman" w:eastAsia="Calibri" w:hAnsi="Times New Roman" w:cs="Times New Roman"/>
          <w:sz w:val="28"/>
          <w:szCs w:val="28"/>
          <w:lang w:val="tt-RU" w:eastAsia="ru-RU"/>
        </w:rPr>
        <w:t xml:space="preserve">Дәгъвалана торган норманың </w:t>
      </w:r>
      <w:r w:rsidRPr="00D903BB">
        <w:rPr>
          <w:rFonts w:ascii="Times New Roman" w:eastAsia="Calibri" w:hAnsi="Times New Roman" w:cs="Times New Roman"/>
          <w:bCs/>
          <w:sz w:val="28"/>
          <w:szCs w:val="28"/>
          <w:lang w:val="tt-RU" w:eastAsia="ru-RU"/>
        </w:rPr>
        <w:t>«Күпфатирлы йортлар белән идарә итү өлкәсендә конкуренцияне үстерү чаралары турында» Татарстан Республикасы Министрлар Кабинетының 2010 елның 9 апрелендәге 251 номерлы карары белән расланган Күпфатирлы йорттагы уртак мөлкәтне карап тоту һәм ремонтлау буенча эшләрнең һәм хезмәтләрнең минималь исемлегенең</w:t>
      </w:r>
      <w:r w:rsidRPr="00CE5C5E">
        <w:rPr>
          <w:rFonts w:ascii="Times New Roman" w:eastAsia="Calibri" w:hAnsi="Times New Roman" w:cs="Times New Roman"/>
          <w:sz w:val="28"/>
          <w:szCs w:val="28"/>
          <w:lang w:val="tt-RU" w:eastAsia="ru-RU"/>
        </w:rPr>
        <w:t xml:space="preserve"> </w:t>
      </w:r>
      <w:r>
        <w:rPr>
          <w:rFonts w:ascii="Times New Roman" w:eastAsia="Calibri" w:hAnsi="Times New Roman" w:cs="Times New Roman"/>
          <w:sz w:val="28"/>
          <w:szCs w:val="28"/>
          <w:lang w:val="tt-RU" w:eastAsia="ru-RU"/>
        </w:rPr>
        <w:t xml:space="preserve">һәм </w:t>
      </w:r>
      <w:r w:rsidRPr="00D903BB">
        <w:rPr>
          <w:rFonts w:ascii="Times New Roman" w:eastAsia="Calibri" w:hAnsi="Times New Roman" w:cs="Times New Roman"/>
          <w:bCs/>
          <w:sz w:val="28"/>
          <w:szCs w:val="28"/>
          <w:lang w:val="tt-RU" w:eastAsia="ru-RU"/>
        </w:rPr>
        <w:t>«Халыкка күрсәтелә торган торак һәм коммуналь хезмәтләрнең сыйфатын һәм алар өчен түләү күләменең нигезле булуын арттыру турында» Татарстан Республикасы Министрлар Кабинетының 2010 елның 9 апрелендәге 250 номерлы карары белән расланган</w:t>
      </w:r>
      <w:r w:rsidRPr="00D903BB">
        <w:rPr>
          <w:rFonts w:ascii="Times New Roman" w:eastAsia="Calibri" w:hAnsi="Times New Roman" w:cs="Times New Roman"/>
          <w:sz w:val="28"/>
          <w:szCs w:val="28"/>
          <w:lang w:val="tt-RU" w:eastAsia="ru-RU"/>
        </w:rPr>
        <w:t xml:space="preserve"> Торак хезмәтләре күрсәткән өчен түләү күләмен хисаплап чыгару буенча методик тәкъдимнамәләрнең</w:t>
      </w:r>
      <w:r w:rsidRPr="00CE5C5E">
        <w:rPr>
          <w:rFonts w:ascii="Times New Roman" w:eastAsia="Calibri" w:hAnsi="Times New Roman" w:cs="Times New Roman"/>
          <w:sz w:val="28"/>
          <w:szCs w:val="28"/>
          <w:lang w:val="tt-RU" w:eastAsia="ru-RU"/>
        </w:rPr>
        <w:t xml:space="preserve"> </w:t>
      </w:r>
      <w:r>
        <w:rPr>
          <w:rFonts w:ascii="Times New Roman" w:eastAsia="Calibri" w:hAnsi="Times New Roman" w:cs="Times New Roman"/>
          <w:sz w:val="28"/>
          <w:szCs w:val="28"/>
          <w:lang w:val="tt-RU" w:eastAsia="ru-RU"/>
        </w:rPr>
        <w:t xml:space="preserve">аерым нигезләмәләренә </w:t>
      </w:r>
      <w:r w:rsidRPr="00D903BB">
        <w:rPr>
          <w:rFonts w:ascii="Times New Roman" w:eastAsia="Calibri" w:hAnsi="Times New Roman" w:cs="Times New Roman"/>
          <w:sz w:val="28"/>
          <w:szCs w:val="28"/>
          <w:lang w:val="tt-RU" w:eastAsia="ru-RU"/>
        </w:rPr>
        <w:t>каршы килүе турындагы мөрәҗәгать итүченең дәлилләренә карата шуны билгеләп үтәргә кирәк: шикаять әлеге өлешендә Татарстан Республикасы Конституция суды тарафыннан карауга шулай ук алына алмый, чөнки муниципаль норматив хокукый актның законга буйсынулы норматив хокукый актка туры килү-килмәве турындагы мәсьәләне хәл итү Татарстан Республикасы Конституция судының Татарстан Республикасы Конституциясенең 109 статьясы һәм «Татарстан Республикасы Конституция суды турында» Татарстан Республикасы Законының 3 статьясы белән билгеләнгән компетенциясенә керми.</w:t>
      </w:r>
      <w:r>
        <w:rPr>
          <w:rFonts w:ascii="Times New Roman" w:eastAsia="Calibri" w:hAnsi="Times New Roman" w:cs="Times New Roman"/>
          <w:sz w:val="28"/>
          <w:szCs w:val="28"/>
          <w:lang w:val="tt-RU" w:eastAsia="ru-RU"/>
        </w:rPr>
        <w:t xml:space="preserve"> </w:t>
      </w:r>
    </w:p>
    <w:p w:rsidR="000873E4" w:rsidRDefault="000873E4" w:rsidP="00682996">
      <w:pPr>
        <w:pStyle w:val="ConsPlusNormal"/>
        <w:spacing w:line="360" w:lineRule="auto"/>
        <w:ind w:firstLine="539"/>
        <w:jc w:val="both"/>
        <w:rPr>
          <w:rFonts w:ascii="Times New Roman" w:hAnsi="Times New Roman" w:cs="Times New Roman"/>
          <w:sz w:val="28"/>
          <w:szCs w:val="28"/>
          <w:lang w:val="tt-RU" w:eastAsia="ru-RU"/>
        </w:rPr>
      </w:pPr>
      <w:r w:rsidRPr="000873E4">
        <w:rPr>
          <w:rFonts w:ascii="Times New Roman" w:hAnsi="Times New Roman" w:cs="Times New Roman"/>
          <w:sz w:val="28"/>
          <w:szCs w:val="28"/>
          <w:lang w:val="tt-RU" w:eastAsia="ru-RU"/>
        </w:rPr>
        <w:t>Бәян ителгәннәр нигезендә, «Татарстан Республикасы Конституция суды турында» Татарстан Республикасы Законының 3 статьясына,                            39 статьясындагы икенче өлешенең 1 пунктына, 46 статьясындагы беренче өлешенең 1 һәм 2 пунктларына, 66 статьясындагы бишенче өлешенә,             67 статьясындагы беренче һәм икенче өлешләренә, 69, 72, 73 һәм                 101 статьяларына таянып, Татарстан Республикасы Конституция суды</w:t>
      </w:r>
    </w:p>
    <w:p w:rsidR="001A61ED" w:rsidRPr="00CE5C5E" w:rsidRDefault="001A61ED" w:rsidP="00682996">
      <w:pPr>
        <w:pStyle w:val="ConsPlusNormal"/>
        <w:spacing w:line="360" w:lineRule="auto"/>
        <w:ind w:firstLine="539"/>
        <w:jc w:val="both"/>
        <w:rPr>
          <w:rFonts w:ascii="Times New Roman" w:eastAsiaTheme="minorHAnsi" w:hAnsi="Times New Roman" w:cs="Times New Roman"/>
          <w:sz w:val="10"/>
          <w:szCs w:val="10"/>
          <w:lang w:val="tt-RU"/>
        </w:rPr>
      </w:pPr>
    </w:p>
    <w:p w:rsidR="00AC2719" w:rsidRPr="00BA73C3" w:rsidRDefault="00AC2719" w:rsidP="000514F5">
      <w:pPr>
        <w:tabs>
          <w:tab w:val="left" w:pos="720"/>
        </w:tabs>
        <w:spacing w:after="0" w:line="360" w:lineRule="auto"/>
        <w:ind w:left="720"/>
        <w:jc w:val="both"/>
        <w:rPr>
          <w:rFonts w:ascii="Times New Roman" w:hAnsi="Times New Roman" w:cs="Times New Roman"/>
          <w:b/>
          <w:sz w:val="28"/>
          <w:szCs w:val="28"/>
          <w:lang w:eastAsia="ru-RU"/>
        </w:rPr>
      </w:pPr>
      <w:r w:rsidRPr="00CE5C5E">
        <w:rPr>
          <w:rFonts w:ascii="Times New Roman" w:hAnsi="Times New Roman" w:cs="Times New Roman"/>
          <w:sz w:val="28"/>
          <w:szCs w:val="28"/>
          <w:lang w:val="tt-RU" w:eastAsia="ru-RU"/>
        </w:rPr>
        <w:tab/>
      </w:r>
      <w:r w:rsidRPr="00CE5C5E">
        <w:rPr>
          <w:rFonts w:ascii="Times New Roman" w:hAnsi="Times New Roman" w:cs="Times New Roman"/>
          <w:sz w:val="28"/>
          <w:szCs w:val="28"/>
          <w:lang w:val="tt-RU" w:eastAsia="ru-RU"/>
        </w:rPr>
        <w:tab/>
      </w:r>
      <w:r w:rsidRPr="00CE5C5E">
        <w:rPr>
          <w:rFonts w:ascii="Times New Roman" w:hAnsi="Times New Roman" w:cs="Times New Roman"/>
          <w:sz w:val="28"/>
          <w:szCs w:val="28"/>
          <w:lang w:val="tt-RU" w:eastAsia="ru-RU"/>
        </w:rPr>
        <w:tab/>
      </w:r>
      <w:r w:rsidRPr="00CE5C5E">
        <w:rPr>
          <w:rFonts w:ascii="Times New Roman" w:hAnsi="Times New Roman" w:cs="Times New Roman"/>
          <w:sz w:val="28"/>
          <w:szCs w:val="28"/>
          <w:lang w:val="tt-RU" w:eastAsia="ru-RU"/>
        </w:rPr>
        <w:tab/>
      </w:r>
      <w:r w:rsidRPr="00CE5C5E">
        <w:rPr>
          <w:rFonts w:ascii="Times New Roman" w:hAnsi="Times New Roman" w:cs="Times New Roman"/>
          <w:sz w:val="28"/>
          <w:szCs w:val="28"/>
          <w:lang w:val="tt-RU" w:eastAsia="ru-RU"/>
        </w:rPr>
        <w:tab/>
      </w:r>
      <w:r w:rsidR="000873E4">
        <w:rPr>
          <w:rFonts w:ascii="Times New Roman" w:hAnsi="Times New Roman" w:cs="Times New Roman"/>
          <w:b/>
          <w:sz w:val="28"/>
          <w:szCs w:val="28"/>
          <w:lang w:val="tt-RU" w:eastAsia="ru-RU"/>
        </w:rPr>
        <w:t>билгеләде</w:t>
      </w:r>
      <w:r w:rsidRPr="00BA73C3">
        <w:rPr>
          <w:rFonts w:ascii="Times New Roman" w:hAnsi="Times New Roman" w:cs="Times New Roman"/>
          <w:b/>
          <w:sz w:val="28"/>
          <w:szCs w:val="28"/>
          <w:lang w:eastAsia="ru-RU"/>
        </w:rPr>
        <w:t>:</w:t>
      </w:r>
    </w:p>
    <w:p w:rsidR="00AC2719" w:rsidRPr="00E34B13" w:rsidRDefault="00AC2719" w:rsidP="000514F5">
      <w:pPr>
        <w:tabs>
          <w:tab w:val="left" w:pos="720"/>
        </w:tabs>
        <w:spacing w:after="0" w:line="360" w:lineRule="auto"/>
        <w:ind w:left="720"/>
        <w:jc w:val="both"/>
        <w:rPr>
          <w:rFonts w:ascii="Times New Roman" w:hAnsi="Times New Roman" w:cs="Times New Roman"/>
          <w:sz w:val="10"/>
          <w:szCs w:val="10"/>
          <w:lang w:eastAsia="ru-RU"/>
        </w:rPr>
      </w:pPr>
    </w:p>
    <w:p w:rsidR="00E22656" w:rsidRPr="00BA73C3" w:rsidRDefault="005E4DA0" w:rsidP="000514F5">
      <w:pPr>
        <w:pStyle w:val="ConsPlusNormal"/>
        <w:spacing w:line="360" w:lineRule="auto"/>
        <w:ind w:firstLine="540"/>
        <w:jc w:val="both"/>
        <w:rPr>
          <w:rFonts w:ascii="Times New Roman" w:eastAsiaTheme="minorHAnsi" w:hAnsi="Times New Roman" w:cs="Times New Roman"/>
          <w:sz w:val="28"/>
          <w:szCs w:val="28"/>
        </w:rPr>
      </w:pPr>
      <w:proofErr w:type="gramStart"/>
      <w:r w:rsidRPr="00BA73C3">
        <w:rPr>
          <w:rFonts w:ascii="Times New Roman" w:hAnsi="Times New Roman" w:cs="Times New Roman"/>
          <w:bCs/>
          <w:sz w:val="28"/>
          <w:szCs w:val="28"/>
        </w:rPr>
        <w:lastRenderedPageBreak/>
        <w:t xml:space="preserve">1. </w:t>
      </w:r>
      <w:r w:rsidRPr="00BA73C3">
        <w:rPr>
          <w:rFonts w:ascii="Times New Roman" w:hAnsi="Times New Roman" w:cs="Times New Roman"/>
          <w:bCs/>
          <w:sz w:val="28"/>
          <w:szCs w:val="28"/>
        </w:rPr>
        <w:tab/>
      </w:r>
      <w:r w:rsidR="007039EE" w:rsidRPr="007039EE">
        <w:rPr>
          <w:rFonts w:ascii="Times New Roman" w:hAnsi="Times New Roman" w:cs="Times New Roman"/>
          <w:bCs/>
          <w:sz w:val="28"/>
          <w:szCs w:val="28"/>
          <w:lang w:val="tt-RU"/>
        </w:rPr>
        <w:t xml:space="preserve">«2016 елга Казан шәһәренең торак фондына караган торак бинадан файдаланган өчен (наем өчен түләү), торак биналарны карап тоткан өчен түләү күләме турында» 2015 елның 23 декабрендәге 4459 номерлы Казан шәһәре муниципаль берәмлеге Башкарма комитеты карарына                           2 нче </w:t>
      </w:r>
      <w:r w:rsidR="007C071A">
        <w:rPr>
          <w:rFonts w:ascii="Times New Roman" w:hAnsi="Times New Roman" w:cs="Times New Roman"/>
          <w:bCs/>
          <w:sz w:val="28"/>
          <w:szCs w:val="28"/>
          <w:lang w:val="tt-RU"/>
        </w:rPr>
        <w:t>кушымтаның 3 пунктындагы җиденче</w:t>
      </w:r>
      <w:r w:rsidR="007039EE" w:rsidRPr="007039EE">
        <w:rPr>
          <w:rFonts w:ascii="Times New Roman" w:hAnsi="Times New Roman" w:cs="Times New Roman"/>
          <w:bCs/>
          <w:sz w:val="28"/>
          <w:szCs w:val="28"/>
          <w:lang w:val="tt-RU"/>
        </w:rPr>
        <w:t xml:space="preserve"> абзацы белән үзенең конституциячел хокуклары һәм ирекләре бозылуга</w:t>
      </w:r>
      <w:proofErr w:type="gramEnd"/>
      <w:r w:rsidR="007039EE" w:rsidRPr="007039EE">
        <w:rPr>
          <w:rFonts w:ascii="Times New Roman" w:hAnsi="Times New Roman" w:cs="Times New Roman"/>
          <w:bCs/>
          <w:sz w:val="28"/>
          <w:szCs w:val="28"/>
          <w:lang w:val="tt-RU"/>
        </w:rPr>
        <w:t xml:space="preserve"> карата гражданка Г.Н. Юсипова шикаятен карауга алудан баш тартырга, чөнки «Татарстан Республикасы Конституция суды турында» Татарстан Республикасы Законы билгеләгән таләпләр нигезендә шикаять карала алмый, ә мөрәҗәгать итүче куйган мәсьәләне хәл итү Татарстан Республикасы Конституция суды карамагына керми.</w:t>
      </w:r>
      <w:r w:rsidR="007039EE">
        <w:rPr>
          <w:rFonts w:ascii="Times New Roman" w:hAnsi="Times New Roman" w:cs="Times New Roman"/>
          <w:bCs/>
          <w:sz w:val="28"/>
          <w:szCs w:val="28"/>
          <w:lang w:val="tt-RU"/>
        </w:rPr>
        <w:t xml:space="preserve"> </w:t>
      </w:r>
    </w:p>
    <w:p w:rsidR="00E22656" w:rsidRPr="00BA73C3" w:rsidRDefault="00E22656" w:rsidP="000514F5">
      <w:pPr>
        <w:autoSpaceDE w:val="0"/>
        <w:autoSpaceDN w:val="0"/>
        <w:adjustRightInd w:val="0"/>
        <w:spacing w:after="0" w:line="360" w:lineRule="auto"/>
        <w:ind w:firstLine="540"/>
        <w:jc w:val="both"/>
        <w:rPr>
          <w:rFonts w:ascii="Times New Roman" w:hAnsi="Times New Roman" w:cs="Times New Roman"/>
          <w:sz w:val="28"/>
          <w:szCs w:val="28"/>
        </w:rPr>
      </w:pPr>
      <w:r w:rsidRPr="00BA73C3">
        <w:rPr>
          <w:rFonts w:ascii="Times New Roman" w:hAnsi="Times New Roman" w:cs="Times New Roman"/>
          <w:sz w:val="28"/>
          <w:szCs w:val="28"/>
        </w:rPr>
        <w:t xml:space="preserve">2. </w:t>
      </w:r>
      <w:r w:rsidR="005E4DA0" w:rsidRPr="00BA73C3">
        <w:rPr>
          <w:rFonts w:ascii="Times New Roman" w:hAnsi="Times New Roman" w:cs="Times New Roman"/>
          <w:sz w:val="28"/>
          <w:szCs w:val="28"/>
        </w:rPr>
        <w:tab/>
      </w:r>
      <w:r w:rsidR="007C071A" w:rsidRPr="007C071A">
        <w:rPr>
          <w:rFonts w:ascii="Times New Roman" w:hAnsi="Times New Roman" w:cs="Times New Roman"/>
          <w:bCs/>
          <w:sz w:val="28"/>
          <w:szCs w:val="28"/>
          <w:lang w:val="tt-RU"/>
        </w:rPr>
        <w:t>Бу шикаять буенча Татарстан Республикасы Конституция суды Билгеләмәсе катгый һәм аңа карата шикаять бирелми</w:t>
      </w:r>
      <w:r w:rsidR="007C071A" w:rsidRPr="007C071A">
        <w:rPr>
          <w:rFonts w:ascii="Times New Roman" w:hAnsi="Times New Roman" w:cs="Times New Roman"/>
          <w:bCs/>
          <w:sz w:val="28"/>
          <w:szCs w:val="28"/>
        </w:rPr>
        <w:t>.</w:t>
      </w:r>
      <w:r w:rsidR="007C071A">
        <w:rPr>
          <w:rFonts w:ascii="Times New Roman" w:hAnsi="Times New Roman" w:cs="Times New Roman"/>
          <w:bCs/>
          <w:sz w:val="28"/>
          <w:szCs w:val="28"/>
          <w:lang w:val="tt-RU"/>
        </w:rPr>
        <w:t xml:space="preserve"> </w:t>
      </w:r>
    </w:p>
    <w:p w:rsidR="000514F5" w:rsidRPr="00BA73C3" w:rsidRDefault="00E22656" w:rsidP="000514F5">
      <w:pPr>
        <w:pStyle w:val="ConsPlusNormal"/>
        <w:spacing w:line="360" w:lineRule="auto"/>
        <w:ind w:firstLine="540"/>
        <w:jc w:val="both"/>
        <w:rPr>
          <w:rFonts w:ascii="Times New Roman" w:eastAsiaTheme="minorHAnsi" w:hAnsi="Times New Roman" w:cs="Times New Roman"/>
          <w:sz w:val="28"/>
          <w:szCs w:val="28"/>
        </w:rPr>
      </w:pPr>
      <w:r w:rsidRPr="00BA73C3">
        <w:rPr>
          <w:rFonts w:ascii="Times New Roman" w:hAnsi="Times New Roman" w:cs="Times New Roman"/>
          <w:sz w:val="28"/>
          <w:szCs w:val="28"/>
        </w:rPr>
        <w:t xml:space="preserve">3. </w:t>
      </w:r>
      <w:r w:rsidR="005E4DA0" w:rsidRPr="00BA73C3">
        <w:rPr>
          <w:rFonts w:ascii="Times New Roman" w:hAnsi="Times New Roman" w:cs="Times New Roman"/>
          <w:sz w:val="28"/>
          <w:szCs w:val="28"/>
        </w:rPr>
        <w:tab/>
      </w:r>
      <w:r w:rsidR="007C071A" w:rsidRPr="007C071A">
        <w:rPr>
          <w:rFonts w:ascii="Times New Roman" w:hAnsi="Times New Roman" w:cs="Times New Roman"/>
          <w:sz w:val="28"/>
          <w:szCs w:val="28"/>
          <w:lang w:val="tt-RU"/>
        </w:rPr>
        <w:t>Әлеге Билгеләмәнең күчермәсен</w:t>
      </w:r>
      <w:r w:rsidR="007C071A" w:rsidRPr="007C071A">
        <w:rPr>
          <w:rFonts w:ascii="Times New Roman" w:hAnsi="Times New Roman" w:cs="Times New Roman"/>
          <w:sz w:val="28"/>
          <w:szCs w:val="28"/>
        </w:rPr>
        <w:t xml:space="preserve"> граждан</w:t>
      </w:r>
      <w:r w:rsidR="007C071A" w:rsidRPr="007C071A">
        <w:rPr>
          <w:rFonts w:ascii="Times New Roman" w:hAnsi="Times New Roman" w:cs="Times New Roman"/>
          <w:sz w:val="28"/>
          <w:szCs w:val="28"/>
          <w:lang w:val="tt-RU"/>
        </w:rPr>
        <w:t xml:space="preserve">ка Г.Н. Юсиповага, </w:t>
      </w:r>
      <w:r w:rsidR="007C071A" w:rsidRPr="007C071A">
        <w:rPr>
          <w:rFonts w:ascii="Times New Roman" w:hAnsi="Times New Roman" w:cs="Times New Roman"/>
          <w:bCs/>
          <w:sz w:val="28"/>
          <w:szCs w:val="28"/>
          <w:lang w:val="tt-RU"/>
        </w:rPr>
        <w:t>Казан шәһәре муниципаль берәмлеге Башкарма комитетына</w:t>
      </w:r>
      <w:r w:rsidR="007C071A" w:rsidRPr="007C071A">
        <w:rPr>
          <w:rFonts w:ascii="Times New Roman" w:hAnsi="Times New Roman" w:cs="Times New Roman"/>
          <w:sz w:val="28"/>
          <w:szCs w:val="28"/>
          <w:lang w:val="tt-RU"/>
        </w:rPr>
        <w:t xml:space="preserve"> һәм Татарстан Республикасы Министрлар Кабинетына җибәрергә</w:t>
      </w:r>
      <w:r w:rsidR="007C071A" w:rsidRPr="007C071A">
        <w:rPr>
          <w:rFonts w:ascii="Times New Roman" w:hAnsi="Times New Roman" w:cs="Times New Roman"/>
          <w:sz w:val="28"/>
          <w:szCs w:val="28"/>
        </w:rPr>
        <w:t>.</w:t>
      </w:r>
      <w:r w:rsidR="007C071A">
        <w:rPr>
          <w:rFonts w:ascii="Times New Roman" w:hAnsi="Times New Roman" w:cs="Times New Roman"/>
          <w:sz w:val="28"/>
          <w:szCs w:val="28"/>
          <w:lang w:val="tt-RU"/>
        </w:rPr>
        <w:t xml:space="preserve"> </w:t>
      </w:r>
    </w:p>
    <w:p w:rsidR="00E22656" w:rsidRPr="00BA73C3" w:rsidRDefault="00E22656" w:rsidP="000514F5">
      <w:pPr>
        <w:autoSpaceDE w:val="0"/>
        <w:autoSpaceDN w:val="0"/>
        <w:adjustRightInd w:val="0"/>
        <w:spacing w:after="0" w:line="360" w:lineRule="auto"/>
        <w:ind w:firstLine="540"/>
        <w:jc w:val="both"/>
        <w:rPr>
          <w:rFonts w:ascii="Times New Roman" w:hAnsi="Times New Roman" w:cs="Times New Roman"/>
          <w:sz w:val="28"/>
          <w:szCs w:val="28"/>
        </w:rPr>
      </w:pPr>
      <w:r w:rsidRPr="00BA73C3">
        <w:rPr>
          <w:rFonts w:ascii="Times New Roman" w:hAnsi="Times New Roman" w:cs="Times New Roman"/>
          <w:sz w:val="28"/>
          <w:szCs w:val="28"/>
        </w:rPr>
        <w:t xml:space="preserve">4. </w:t>
      </w:r>
      <w:r w:rsidR="005E4DA0" w:rsidRPr="00BA73C3">
        <w:rPr>
          <w:rFonts w:ascii="Times New Roman" w:hAnsi="Times New Roman" w:cs="Times New Roman"/>
          <w:sz w:val="28"/>
          <w:szCs w:val="28"/>
        </w:rPr>
        <w:tab/>
      </w:r>
      <w:proofErr w:type="spellStart"/>
      <w:r w:rsidR="007C071A" w:rsidRPr="007C071A">
        <w:rPr>
          <w:rFonts w:ascii="Times New Roman" w:hAnsi="Times New Roman" w:cs="Times New Roman"/>
          <w:sz w:val="28"/>
          <w:szCs w:val="28"/>
        </w:rPr>
        <w:t>Әлеге</w:t>
      </w:r>
      <w:proofErr w:type="spellEnd"/>
      <w:r w:rsidR="007C071A" w:rsidRPr="007C071A">
        <w:rPr>
          <w:rFonts w:ascii="Times New Roman" w:hAnsi="Times New Roman" w:cs="Times New Roman"/>
          <w:sz w:val="28"/>
          <w:szCs w:val="28"/>
        </w:rPr>
        <w:t xml:space="preserve"> </w:t>
      </w:r>
      <w:proofErr w:type="spellStart"/>
      <w:r w:rsidR="007C071A" w:rsidRPr="007C071A">
        <w:rPr>
          <w:rFonts w:ascii="Times New Roman" w:hAnsi="Times New Roman" w:cs="Times New Roman"/>
          <w:sz w:val="28"/>
          <w:szCs w:val="28"/>
        </w:rPr>
        <w:t>Билгеләмә</w:t>
      </w:r>
      <w:proofErr w:type="spellEnd"/>
      <w:r w:rsidR="007C071A" w:rsidRPr="007C071A">
        <w:rPr>
          <w:rFonts w:ascii="Times New Roman" w:hAnsi="Times New Roman" w:cs="Times New Roman"/>
          <w:sz w:val="28"/>
          <w:szCs w:val="28"/>
        </w:rPr>
        <w:t xml:space="preserve"> «Татарстан </w:t>
      </w:r>
      <w:proofErr w:type="spellStart"/>
      <w:r w:rsidR="007C071A" w:rsidRPr="007C071A">
        <w:rPr>
          <w:rFonts w:ascii="Times New Roman" w:hAnsi="Times New Roman" w:cs="Times New Roman"/>
          <w:sz w:val="28"/>
          <w:szCs w:val="28"/>
        </w:rPr>
        <w:t>Республикасы</w:t>
      </w:r>
      <w:proofErr w:type="spellEnd"/>
      <w:r w:rsidR="007C071A" w:rsidRPr="007C071A">
        <w:rPr>
          <w:rFonts w:ascii="Times New Roman" w:hAnsi="Times New Roman" w:cs="Times New Roman"/>
          <w:sz w:val="28"/>
          <w:szCs w:val="28"/>
        </w:rPr>
        <w:t xml:space="preserve"> Конституция суды </w:t>
      </w:r>
      <w:proofErr w:type="spellStart"/>
      <w:r w:rsidR="007C071A" w:rsidRPr="007C071A">
        <w:rPr>
          <w:rFonts w:ascii="Times New Roman" w:hAnsi="Times New Roman" w:cs="Times New Roman"/>
          <w:sz w:val="28"/>
          <w:szCs w:val="28"/>
        </w:rPr>
        <w:t>хәбәрләре</w:t>
      </w:r>
      <w:proofErr w:type="gramStart"/>
      <w:r w:rsidR="007C071A" w:rsidRPr="007C071A">
        <w:rPr>
          <w:rFonts w:ascii="Times New Roman" w:hAnsi="Times New Roman" w:cs="Times New Roman"/>
          <w:sz w:val="28"/>
          <w:szCs w:val="28"/>
        </w:rPr>
        <w:t>»н</w:t>
      </w:r>
      <w:proofErr w:type="gramEnd"/>
      <w:r w:rsidR="007C071A" w:rsidRPr="007C071A">
        <w:rPr>
          <w:rFonts w:ascii="Times New Roman" w:hAnsi="Times New Roman" w:cs="Times New Roman"/>
          <w:sz w:val="28"/>
          <w:szCs w:val="28"/>
        </w:rPr>
        <w:t>дә</w:t>
      </w:r>
      <w:proofErr w:type="spellEnd"/>
      <w:r w:rsidR="007C071A" w:rsidRPr="007C071A">
        <w:rPr>
          <w:rFonts w:ascii="Times New Roman" w:hAnsi="Times New Roman" w:cs="Times New Roman"/>
          <w:sz w:val="28"/>
          <w:szCs w:val="28"/>
        </w:rPr>
        <w:t xml:space="preserve"> </w:t>
      </w:r>
      <w:proofErr w:type="spellStart"/>
      <w:r w:rsidR="007C071A" w:rsidRPr="007C071A">
        <w:rPr>
          <w:rFonts w:ascii="Times New Roman" w:hAnsi="Times New Roman" w:cs="Times New Roman"/>
          <w:sz w:val="28"/>
          <w:szCs w:val="28"/>
        </w:rPr>
        <w:t>басылып</w:t>
      </w:r>
      <w:proofErr w:type="spellEnd"/>
      <w:r w:rsidR="007C071A" w:rsidRPr="007C071A">
        <w:rPr>
          <w:rFonts w:ascii="Times New Roman" w:hAnsi="Times New Roman" w:cs="Times New Roman"/>
          <w:sz w:val="28"/>
          <w:szCs w:val="28"/>
        </w:rPr>
        <w:t xml:space="preserve"> </w:t>
      </w:r>
      <w:proofErr w:type="spellStart"/>
      <w:r w:rsidR="007C071A" w:rsidRPr="007C071A">
        <w:rPr>
          <w:rFonts w:ascii="Times New Roman" w:hAnsi="Times New Roman" w:cs="Times New Roman"/>
          <w:sz w:val="28"/>
          <w:szCs w:val="28"/>
        </w:rPr>
        <w:t>чыгарга</w:t>
      </w:r>
      <w:proofErr w:type="spellEnd"/>
      <w:r w:rsidR="007C071A" w:rsidRPr="007C071A">
        <w:rPr>
          <w:rFonts w:ascii="Times New Roman" w:hAnsi="Times New Roman" w:cs="Times New Roman"/>
          <w:sz w:val="28"/>
          <w:szCs w:val="28"/>
        </w:rPr>
        <w:t xml:space="preserve"> </w:t>
      </w:r>
      <w:proofErr w:type="spellStart"/>
      <w:r w:rsidR="007C071A" w:rsidRPr="007C071A">
        <w:rPr>
          <w:rFonts w:ascii="Times New Roman" w:hAnsi="Times New Roman" w:cs="Times New Roman"/>
          <w:sz w:val="28"/>
          <w:szCs w:val="28"/>
        </w:rPr>
        <w:t>тиеш</w:t>
      </w:r>
      <w:proofErr w:type="spellEnd"/>
      <w:r w:rsidR="007C071A" w:rsidRPr="007C071A">
        <w:rPr>
          <w:rFonts w:ascii="Times New Roman" w:hAnsi="Times New Roman" w:cs="Times New Roman"/>
          <w:sz w:val="28"/>
          <w:szCs w:val="28"/>
        </w:rPr>
        <w:t>.</w:t>
      </w:r>
      <w:r w:rsidR="007C071A">
        <w:rPr>
          <w:rFonts w:ascii="Times New Roman" w:hAnsi="Times New Roman" w:cs="Times New Roman"/>
          <w:sz w:val="28"/>
          <w:szCs w:val="28"/>
          <w:lang w:val="tt-RU"/>
        </w:rPr>
        <w:t xml:space="preserve"> </w:t>
      </w:r>
    </w:p>
    <w:p w:rsidR="007E66A7" w:rsidRDefault="007E66A7" w:rsidP="000514F5">
      <w:pPr>
        <w:pStyle w:val="2"/>
        <w:spacing w:after="0" w:line="360" w:lineRule="auto"/>
        <w:ind w:firstLine="708"/>
        <w:contextualSpacing/>
        <w:jc w:val="both"/>
        <w:rPr>
          <w:rFonts w:ascii="Times New Roman" w:eastAsia="Times New Roman" w:hAnsi="Times New Roman" w:cs="Times New Roman"/>
          <w:bCs/>
          <w:sz w:val="28"/>
          <w:szCs w:val="28"/>
          <w:lang w:val="tt-RU"/>
        </w:rPr>
      </w:pPr>
    </w:p>
    <w:p w:rsidR="00130FDC" w:rsidRPr="00130FDC" w:rsidRDefault="00130FDC" w:rsidP="00130FDC">
      <w:pPr>
        <w:pStyle w:val="21"/>
        <w:widowControl w:val="0"/>
        <w:tabs>
          <w:tab w:val="left" w:pos="6096"/>
          <w:tab w:val="left" w:pos="8820"/>
        </w:tabs>
        <w:spacing w:line="240" w:lineRule="auto"/>
        <w:jc w:val="both"/>
        <w:rPr>
          <w:rFonts w:ascii="Times New Roman" w:hAnsi="Times New Roman" w:cs="Times New Roman"/>
          <w:b/>
          <w:sz w:val="28"/>
          <w:szCs w:val="28"/>
        </w:rPr>
      </w:pPr>
      <w:r w:rsidRPr="00130FDC">
        <w:rPr>
          <w:rFonts w:ascii="Times New Roman" w:hAnsi="Times New Roman" w:cs="Times New Roman"/>
          <w:b/>
          <w:sz w:val="28"/>
          <w:szCs w:val="28"/>
        </w:rPr>
        <w:t>№ 1</w:t>
      </w:r>
      <w:r>
        <w:rPr>
          <w:rFonts w:ascii="Times New Roman" w:hAnsi="Times New Roman" w:cs="Times New Roman"/>
          <w:b/>
          <w:sz w:val="28"/>
          <w:szCs w:val="28"/>
        </w:rPr>
        <w:t>9</w:t>
      </w:r>
      <w:bookmarkStart w:id="0" w:name="_GoBack"/>
      <w:bookmarkEnd w:id="0"/>
      <w:r w:rsidRPr="00130FDC">
        <w:rPr>
          <w:rFonts w:ascii="Times New Roman" w:hAnsi="Times New Roman" w:cs="Times New Roman"/>
          <w:b/>
          <w:sz w:val="28"/>
          <w:szCs w:val="28"/>
        </w:rPr>
        <w:t xml:space="preserve">-О                                                             Татарстан </w:t>
      </w:r>
      <w:proofErr w:type="spellStart"/>
      <w:r w:rsidRPr="00130FDC">
        <w:rPr>
          <w:rFonts w:ascii="Times New Roman" w:hAnsi="Times New Roman" w:cs="Times New Roman"/>
          <w:b/>
          <w:sz w:val="28"/>
          <w:szCs w:val="28"/>
        </w:rPr>
        <w:t>Республикасы</w:t>
      </w:r>
      <w:proofErr w:type="spellEnd"/>
    </w:p>
    <w:p w:rsidR="00130FDC" w:rsidRPr="00130FDC" w:rsidRDefault="00130FDC" w:rsidP="00130FDC">
      <w:pPr>
        <w:pStyle w:val="21"/>
        <w:widowControl w:val="0"/>
        <w:tabs>
          <w:tab w:val="left" w:pos="6480"/>
          <w:tab w:val="left" w:pos="8820"/>
        </w:tabs>
        <w:spacing w:line="240" w:lineRule="auto"/>
        <w:jc w:val="both"/>
        <w:rPr>
          <w:rFonts w:ascii="Times New Roman" w:hAnsi="Times New Roman" w:cs="Times New Roman"/>
          <w:sz w:val="28"/>
          <w:szCs w:val="28"/>
        </w:rPr>
      </w:pPr>
      <w:r w:rsidRPr="00130FDC">
        <w:rPr>
          <w:rFonts w:ascii="Times New Roman" w:hAnsi="Times New Roman" w:cs="Times New Roman"/>
          <w:b/>
          <w:sz w:val="28"/>
          <w:szCs w:val="28"/>
        </w:rPr>
        <w:t xml:space="preserve">                                                                          Конституция суды </w:t>
      </w:r>
    </w:p>
    <w:p w:rsidR="004053C9" w:rsidRPr="007047F6" w:rsidRDefault="004053C9" w:rsidP="00130FDC">
      <w:pPr>
        <w:tabs>
          <w:tab w:val="left" w:pos="1418"/>
        </w:tabs>
        <w:spacing w:after="0" w:line="240" w:lineRule="auto"/>
        <w:jc w:val="both"/>
        <w:rPr>
          <w:rFonts w:ascii="Times New Roman" w:eastAsia="Calibri" w:hAnsi="Times New Roman" w:cs="Times New Roman"/>
          <w:sz w:val="28"/>
          <w:szCs w:val="28"/>
          <w:lang w:val="tt-RU" w:eastAsia="ru-RU"/>
        </w:rPr>
      </w:pPr>
    </w:p>
    <w:sectPr w:rsidR="004053C9" w:rsidRPr="007047F6" w:rsidSect="00A958C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F87" w:rsidRDefault="003C2F87" w:rsidP="00A958CD">
      <w:pPr>
        <w:spacing w:after="0" w:line="240" w:lineRule="auto"/>
      </w:pPr>
      <w:r>
        <w:separator/>
      </w:r>
    </w:p>
  </w:endnote>
  <w:endnote w:type="continuationSeparator" w:id="0">
    <w:p w:rsidR="003C2F87" w:rsidRDefault="003C2F87" w:rsidP="00A9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F87" w:rsidRDefault="003C2F87" w:rsidP="00A958CD">
      <w:pPr>
        <w:spacing w:after="0" w:line="240" w:lineRule="auto"/>
      </w:pPr>
      <w:r>
        <w:separator/>
      </w:r>
    </w:p>
  </w:footnote>
  <w:footnote w:type="continuationSeparator" w:id="0">
    <w:p w:rsidR="003C2F87" w:rsidRDefault="003C2F87" w:rsidP="00A95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721049"/>
      <w:docPartObj>
        <w:docPartGallery w:val="Page Numbers (Top of Page)"/>
        <w:docPartUnique/>
      </w:docPartObj>
    </w:sdtPr>
    <w:sdtEndPr/>
    <w:sdtContent>
      <w:p w:rsidR="00A958CD" w:rsidRDefault="00A958CD">
        <w:pPr>
          <w:pStyle w:val="a3"/>
          <w:jc w:val="center"/>
        </w:pPr>
        <w:r>
          <w:fldChar w:fldCharType="begin"/>
        </w:r>
        <w:r>
          <w:instrText>PAGE   \* MERGEFORMAT</w:instrText>
        </w:r>
        <w:r>
          <w:fldChar w:fldCharType="separate"/>
        </w:r>
        <w:r w:rsidR="00130FDC">
          <w:rPr>
            <w:noProof/>
          </w:rPr>
          <w:t>7</w:t>
        </w:r>
        <w:r>
          <w:fldChar w:fldCharType="end"/>
        </w:r>
      </w:p>
    </w:sdtContent>
  </w:sdt>
  <w:p w:rsidR="00A958CD" w:rsidRDefault="00A958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5D"/>
    <w:rsid w:val="00000613"/>
    <w:rsid w:val="00004128"/>
    <w:rsid w:val="00010EE3"/>
    <w:rsid w:val="00011F70"/>
    <w:rsid w:val="0001332D"/>
    <w:rsid w:val="00016398"/>
    <w:rsid w:val="0001661E"/>
    <w:rsid w:val="00016EA3"/>
    <w:rsid w:val="000305AE"/>
    <w:rsid w:val="000309B5"/>
    <w:rsid w:val="000320C1"/>
    <w:rsid w:val="00033BD7"/>
    <w:rsid w:val="000345AA"/>
    <w:rsid w:val="000514F5"/>
    <w:rsid w:val="00052253"/>
    <w:rsid w:val="00052260"/>
    <w:rsid w:val="00057079"/>
    <w:rsid w:val="00062A88"/>
    <w:rsid w:val="00062F1A"/>
    <w:rsid w:val="00064E3E"/>
    <w:rsid w:val="000650E8"/>
    <w:rsid w:val="00070E3B"/>
    <w:rsid w:val="00072C7F"/>
    <w:rsid w:val="00081532"/>
    <w:rsid w:val="00085F4E"/>
    <w:rsid w:val="00086B4C"/>
    <w:rsid w:val="000873E4"/>
    <w:rsid w:val="00096194"/>
    <w:rsid w:val="000965AF"/>
    <w:rsid w:val="000A00C7"/>
    <w:rsid w:val="000A0397"/>
    <w:rsid w:val="000A6FD0"/>
    <w:rsid w:val="000B61C8"/>
    <w:rsid w:val="000B67E5"/>
    <w:rsid w:val="000C05B7"/>
    <w:rsid w:val="000C135B"/>
    <w:rsid w:val="000C28C1"/>
    <w:rsid w:val="000C399A"/>
    <w:rsid w:val="000C5D16"/>
    <w:rsid w:val="000C7419"/>
    <w:rsid w:val="000C76A6"/>
    <w:rsid w:val="000D12FF"/>
    <w:rsid w:val="000D2477"/>
    <w:rsid w:val="000D4225"/>
    <w:rsid w:val="000F2D7F"/>
    <w:rsid w:val="000F521B"/>
    <w:rsid w:val="001100BD"/>
    <w:rsid w:val="00116AD1"/>
    <w:rsid w:val="00122B74"/>
    <w:rsid w:val="00130FDC"/>
    <w:rsid w:val="00131C44"/>
    <w:rsid w:val="0013385C"/>
    <w:rsid w:val="00133BE5"/>
    <w:rsid w:val="00134D5A"/>
    <w:rsid w:val="00134E4C"/>
    <w:rsid w:val="00135749"/>
    <w:rsid w:val="001401A6"/>
    <w:rsid w:val="00146BAC"/>
    <w:rsid w:val="00154D46"/>
    <w:rsid w:val="00155CE7"/>
    <w:rsid w:val="00156A37"/>
    <w:rsid w:val="001602F7"/>
    <w:rsid w:val="00163A1A"/>
    <w:rsid w:val="001657B1"/>
    <w:rsid w:val="00171BCF"/>
    <w:rsid w:val="00175663"/>
    <w:rsid w:val="00175EA0"/>
    <w:rsid w:val="0018786A"/>
    <w:rsid w:val="00190FC4"/>
    <w:rsid w:val="00192C33"/>
    <w:rsid w:val="00197D0F"/>
    <w:rsid w:val="001A61ED"/>
    <w:rsid w:val="001A7B23"/>
    <w:rsid w:val="001B16A6"/>
    <w:rsid w:val="001C12A9"/>
    <w:rsid w:val="001D23B3"/>
    <w:rsid w:val="001D2806"/>
    <w:rsid w:val="001E04AA"/>
    <w:rsid w:val="001E290B"/>
    <w:rsid w:val="001E3067"/>
    <w:rsid w:val="001E656C"/>
    <w:rsid w:val="001E6B2C"/>
    <w:rsid w:val="001F09B0"/>
    <w:rsid w:val="001F0D02"/>
    <w:rsid w:val="001F14DF"/>
    <w:rsid w:val="001F2FA1"/>
    <w:rsid w:val="001F520B"/>
    <w:rsid w:val="001F5253"/>
    <w:rsid w:val="001F6824"/>
    <w:rsid w:val="002049B0"/>
    <w:rsid w:val="00206914"/>
    <w:rsid w:val="00213964"/>
    <w:rsid w:val="00215D63"/>
    <w:rsid w:val="00216674"/>
    <w:rsid w:val="00217A53"/>
    <w:rsid w:val="002214CA"/>
    <w:rsid w:val="00221767"/>
    <w:rsid w:val="002303F7"/>
    <w:rsid w:val="002434A4"/>
    <w:rsid w:val="00244329"/>
    <w:rsid w:val="002519BB"/>
    <w:rsid w:val="00260DB8"/>
    <w:rsid w:val="00263E2A"/>
    <w:rsid w:val="00270B9A"/>
    <w:rsid w:val="00272918"/>
    <w:rsid w:val="002733DD"/>
    <w:rsid w:val="002736D9"/>
    <w:rsid w:val="00275DE4"/>
    <w:rsid w:val="00277A23"/>
    <w:rsid w:val="00285022"/>
    <w:rsid w:val="002851D8"/>
    <w:rsid w:val="0028766F"/>
    <w:rsid w:val="002969EB"/>
    <w:rsid w:val="002A160D"/>
    <w:rsid w:val="002A3E65"/>
    <w:rsid w:val="002A5DAA"/>
    <w:rsid w:val="002A6215"/>
    <w:rsid w:val="002B00CE"/>
    <w:rsid w:val="002B19A5"/>
    <w:rsid w:val="002B1BDD"/>
    <w:rsid w:val="002B2EB2"/>
    <w:rsid w:val="002C38AB"/>
    <w:rsid w:val="002C448C"/>
    <w:rsid w:val="002D6F1D"/>
    <w:rsid w:val="002E0196"/>
    <w:rsid w:val="002E1527"/>
    <w:rsid w:val="002E48D5"/>
    <w:rsid w:val="002E5BB7"/>
    <w:rsid w:val="002F4C1D"/>
    <w:rsid w:val="002F6A87"/>
    <w:rsid w:val="002F730F"/>
    <w:rsid w:val="003015B1"/>
    <w:rsid w:val="00301EE3"/>
    <w:rsid w:val="00312556"/>
    <w:rsid w:val="00312A8F"/>
    <w:rsid w:val="003173AA"/>
    <w:rsid w:val="0032367E"/>
    <w:rsid w:val="003510A8"/>
    <w:rsid w:val="00354ADC"/>
    <w:rsid w:val="00357135"/>
    <w:rsid w:val="00362ED1"/>
    <w:rsid w:val="00364E20"/>
    <w:rsid w:val="00366DD1"/>
    <w:rsid w:val="00371F01"/>
    <w:rsid w:val="00380604"/>
    <w:rsid w:val="00386140"/>
    <w:rsid w:val="003925F9"/>
    <w:rsid w:val="00392B58"/>
    <w:rsid w:val="003A19BB"/>
    <w:rsid w:val="003A1C3B"/>
    <w:rsid w:val="003A3C4F"/>
    <w:rsid w:val="003A6C45"/>
    <w:rsid w:val="003B4841"/>
    <w:rsid w:val="003C170C"/>
    <w:rsid w:val="003C2398"/>
    <w:rsid w:val="003C2F87"/>
    <w:rsid w:val="003C7090"/>
    <w:rsid w:val="003D1268"/>
    <w:rsid w:val="003D261F"/>
    <w:rsid w:val="003D3C7A"/>
    <w:rsid w:val="003D45D5"/>
    <w:rsid w:val="003D529B"/>
    <w:rsid w:val="003E1B05"/>
    <w:rsid w:val="003E4F64"/>
    <w:rsid w:val="003E63CB"/>
    <w:rsid w:val="003E7119"/>
    <w:rsid w:val="003F0409"/>
    <w:rsid w:val="003F3DE1"/>
    <w:rsid w:val="003F702B"/>
    <w:rsid w:val="00401872"/>
    <w:rsid w:val="004053C9"/>
    <w:rsid w:val="00406E6D"/>
    <w:rsid w:val="0041552F"/>
    <w:rsid w:val="00416E0E"/>
    <w:rsid w:val="00420F16"/>
    <w:rsid w:val="00426F7B"/>
    <w:rsid w:val="00430C32"/>
    <w:rsid w:val="004351CB"/>
    <w:rsid w:val="00436F5F"/>
    <w:rsid w:val="004406AC"/>
    <w:rsid w:val="00443C0C"/>
    <w:rsid w:val="0044500E"/>
    <w:rsid w:val="00445585"/>
    <w:rsid w:val="0044621D"/>
    <w:rsid w:val="00455635"/>
    <w:rsid w:val="0046071E"/>
    <w:rsid w:val="0046384D"/>
    <w:rsid w:val="00466AEB"/>
    <w:rsid w:val="00467E40"/>
    <w:rsid w:val="0047682F"/>
    <w:rsid w:val="00484E9C"/>
    <w:rsid w:val="00486545"/>
    <w:rsid w:val="00490415"/>
    <w:rsid w:val="00494D2A"/>
    <w:rsid w:val="004A2C52"/>
    <w:rsid w:val="004B4973"/>
    <w:rsid w:val="004C3501"/>
    <w:rsid w:val="004E47B8"/>
    <w:rsid w:val="004E70B9"/>
    <w:rsid w:val="004F2297"/>
    <w:rsid w:val="004F7D0A"/>
    <w:rsid w:val="00502AF4"/>
    <w:rsid w:val="00505616"/>
    <w:rsid w:val="0050604A"/>
    <w:rsid w:val="0050645F"/>
    <w:rsid w:val="0050693D"/>
    <w:rsid w:val="00512678"/>
    <w:rsid w:val="005201E2"/>
    <w:rsid w:val="00521A2A"/>
    <w:rsid w:val="00526B73"/>
    <w:rsid w:val="005270FC"/>
    <w:rsid w:val="005333C0"/>
    <w:rsid w:val="0053455E"/>
    <w:rsid w:val="005374F5"/>
    <w:rsid w:val="00543E67"/>
    <w:rsid w:val="00544B91"/>
    <w:rsid w:val="005453D6"/>
    <w:rsid w:val="0055226F"/>
    <w:rsid w:val="00563D9E"/>
    <w:rsid w:val="005676AF"/>
    <w:rsid w:val="0057290A"/>
    <w:rsid w:val="00573CF2"/>
    <w:rsid w:val="00580CE6"/>
    <w:rsid w:val="00586644"/>
    <w:rsid w:val="005918E4"/>
    <w:rsid w:val="00594624"/>
    <w:rsid w:val="00594CAF"/>
    <w:rsid w:val="005A7890"/>
    <w:rsid w:val="005A7CC8"/>
    <w:rsid w:val="005B31EE"/>
    <w:rsid w:val="005B7E86"/>
    <w:rsid w:val="005C3760"/>
    <w:rsid w:val="005C656C"/>
    <w:rsid w:val="005D3A05"/>
    <w:rsid w:val="005D3C51"/>
    <w:rsid w:val="005D3E35"/>
    <w:rsid w:val="005D67BF"/>
    <w:rsid w:val="005D74E8"/>
    <w:rsid w:val="005E4DA0"/>
    <w:rsid w:val="005E63D7"/>
    <w:rsid w:val="005F01A9"/>
    <w:rsid w:val="00603E3C"/>
    <w:rsid w:val="00611446"/>
    <w:rsid w:val="00613C89"/>
    <w:rsid w:val="00615F35"/>
    <w:rsid w:val="00616D5D"/>
    <w:rsid w:val="00627013"/>
    <w:rsid w:val="00627FD0"/>
    <w:rsid w:val="00630EA4"/>
    <w:rsid w:val="006340D8"/>
    <w:rsid w:val="006365A7"/>
    <w:rsid w:val="00641A00"/>
    <w:rsid w:val="00642D79"/>
    <w:rsid w:val="00643BB9"/>
    <w:rsid w:val="00644B34"/>
    <w:rsid w:val="0064552F"/>
    <w:rsid w:val="006507D4"/>
    <w:rsid w:val="0065084F"/>
    <w:rsid w:val="00651B0E"/>
    <w:rsid w:val="00653454"/>
    <w:rsid w:val="00653A13"/>
    <w:rsid w:val="006606F0"/>
    <w:rsid w:val="00660BE3"/>
    <w:rsid w:val="00664F4E"/>
    <w:rsid w:val="00665D8B"/>
    <w:rsid w:val="00680541"/>
    <w:rsid w:val="00682996"/>
    <w:rsid w:val="00682EF6"/>
    <w:rsid w:val="0068665F"/>
    <w:rsid w:val="00687B70"/>
    <w:rsid w:val="00687FEC"/>
    <w:rsid w:val="00693E9F"/>
    <w:rsid w:val="006A1876"/>
    <w:rsid w:val="006A1FF0"/>
    <w:rsid w:val="006B7C66"/>
    <w:rsid w:val="006C7DEE"/>
    <w:rsid w:val="006D6A1F"/>
    <w:rsid w:val="006E06CC"/>
    <w:rsid w:val="006E5D99"/>
    <w:rsid w:val="006E78A9"/>
    <w:rsid w:val="006F2118"/>
    <w:rsid w:val="006F2C38"/>
    <w:rsid w:val="006F4EA7"/>
    <w:rsid w:val="006F66AC"/>
    <w:rsid w:val="00701CB8"/>
    <w:rsid w:val="00702E80"/>
    <w:rsid w:val="007039EE"/>
    <w:rsid w:val="007047F6"/>
    <w:rsid w:val="00704ABC"/>
    <w:rsid w:val="00713AEE"/>
    <w:rsid w:val="007143AC"/>
    <w:rsid w:val="00716A91"/>
    <w:rsid w:val="00724979"/>
    <w:rsid w:val="0072673C"/>
    <w:rsid w:val="007312DE"/>
    <w:rsid w:val="00731390"/>
    <w:rsid w:val="00731982"/>
    <w:rsid w:val="00734148"/>
    <w:rsid w:val="00734F1A"/>
    <w:rsid w:val="00736D21"/>
    <w:rsid w:val="0074092B"/>
    <w:rsid w:val="00751B11"/>
    <w:rsid w:val="00753BD0"/>
    <w:rsid w:val="00761500"/>
    <w:rsid w:val="00771E4D"/>
    <w:rsid w:val="0077209F"/>
    <w:rsid w:val="00780415"/>
    <w:rsid w:val="007830D4"/>
    <w:rsid w:val="00784A7D"/>
    <w:rsid w:val="00787358"/>
    <w:rsid w:val="00792C7E"/>
    <w:rsid w:val="007956B5"/>
    <w:rsid w:val="00797BCF"/>
    <w:rsid w:val="007B24F1"/>
    <w:rsid w:val="007B46AC"/>
    <w:rsid w:val="007B54D8"/>
    <w:rsid w:val="007C071A"/>
    <w:rsid w:val="007C4756"/>
    <w:rsid w:val="007C4814"/>
    <w:rsid w:val="007C5105"/>
    <w:rsid w:val="007D0613"/>
    <w:rsid w:val="007D2AFC"/>
    <w:rsid w:val="007D30AE"/>
    <w:rsid w:val="007D37F1"/>
    <w:rsid w:val="007D511A"/>
    <w:rsid w:val="007E1B6D"/>
    <w:rsid w:val="007E39EE"/>
    <w:rsid w:val="007E46E8"/>
    <w:rsid w:val="007E66A7"/>
    <w:rsid w:val="007F05D8"/>
    <w:rsid w:val="007F1E12"/>
    <w:rsid w:val="007F269D"/>
    <w:rsid w:val="007F7AC3"/>
    <w:rsid w:val="0080539A"/>
    <w:rsid w:val="00813CFF"/>
    <w:rsid w:val="00814120"/>
    <w:rsid w:val="00824C5B"/>
    <w:rsid w:val="00824DA8"/>
    <w:rsid w:val="00827CD0"/>
    <w:rsid w:val="00832EDA"/>
    <w:rsid w:val="00840200"/>
    <w:rsid w:val="008453ED"/>
    <w:rsid w:val="0084711D"/>
    <w:rsid w:val="00856A1F"/>
    <w:rsid w:val="00857B5E"/>
    <w:rsid w:val="0086134D"/>
    <w:rsid w:val="0086446C"/>
    <w:rsid w:val="00887F4A"/>
    <w:rsid w:val="0089194C"/>
    <w:rsid w:val="008919C1"/>
    <w:rsid w:val="00895276"/>
    <w:rsid w:val="00895558"/>
    <w:rsid w:val="00896EAF"/>
    <w:rsid w:val="008A1678"/>
    <w:rsid w:val="008B12FB"/>
    <w:rsid w:val="008B328A"/>
    <w:rsid w:val="008B6D8C"/>
    <w:rsid w:val="008C2DA7"/>
    <w:rsid w:val="008C3890"/>
    <w:rsid w:val="008C7D90"/>
    <w:rsid w:val="008D10CE"/>
    <w:rsid w:val="008D2DE7"/>
    <w:rsid w:val="008D6F73"/>
    <w:rsid w:val="008E0FC0"/>
    <w:rsid w:val="008F188E"/>
    <w:rsid w:val="008F45E8"/>
    <w:rsid w:val="008F77F9"/>
    <w:rsid w:val="009002FF"/>
    <w:rsid w:val="00906ED7"/>
    <w:rsid w:val="00913AF7"/>
    <w:rsid w:val="00916A48"/>
    <w:rsid w:val="009247E7"/>
    <w:rsid w:val="009250EB"/>
    <w:rsid w:val="009343C1"/>
    <w:rsid w:val="00934A59"/>
    <w:rsid w:val="00943D73"/>
    <w:rsid w:val="009465C4"/>
    <w:rsid w:val="00946FBB"/>
    <w:rsid w:val="00952E5A"/>
    <w:rsid w:val="009550AA"/>
    <w:rsid w:val="0095517E"/>
    <w:rsid w:val="00956527"/>
    <w:rsid w:val="00960B6B"/>
    <w:rsid w:val="00960E9D"/>
    <w:rsid w:val="009675E3"/>
    <w:rsid w:val="009725C5"/>
    <w:rsid w:val="009746B5"/>
    <w:rsid w:val="009760A9"/>
    <w:rsid w:val="00981233"/>
    <w:rsid w:val="0098176B"/>
    <w:rsid w:val="0098223E"/>
    <w:rsid w:val="009825C9"/>
    <w:rsid w:val="00991E78"/>
    <w:rsid w:val="009A0A85"/>
    <w:rsid w:val="009A5841"/>
    <w:rsid w:val="009A73C6"/>
    <w:rsid w:val="009B0882"/>
    <w:rsid w:val="009B4E21"/>
    <w:rsid w:val="009B7B67"/>
    <w:rsid w:val="009C1717"/>
    <w:rsid w:val="009C4172"/>
    <w:rsid w:val="009C4B58"/>
    <w:rsid w:val="009C59AD"/>
    <w:rsid w:val="009D032A"/>
    <w:rsid w:val="009D1BBB"/>
    <w:rsid w:val="009D4FAD"/>
    <w:rsid w:val="009D5343"/>
    <w:rsid w:val="009E1D3E"/>
    <w:rsid w:val="009E4C4A"/>
    <w:rsid w:val="009E580D"/>
    <w:rsid w:val="009F101D"/>
    <w:rsid w:val="00A00D43"/>
    <w:rsid w:val="00A03446"/>
    <w:rsid w:val="00A13585"/>
    <w:rsid w:val="00A13DE7"/>
    <w:rsid w:val="00A147DB"/>
    <w:rsid w:val="00A15604"/>
    <w:rsid w:val="00A23D4F"/>
    <w:rsid w:val="00A26412"/>
    <w:rsid w:val="00A30778"/>
    <w:rsid w:val="00A36B30"/>
    <w:rsid w:val="00A3711F"/>
    <w:rsid w:val="00A37E4D"/>
    <w:rsid w:val="00A4399B"/>
    <w:rsid w:val="00A451D8"/>
    <w:rsid w:val="00A47EED"/>
    <w:rsid w:val="00A53F67"/>
    <w:rsid w:val="00A5492E"/>
    <w:rsid w:val="00A56A74"/>
    <w:rsid w:val="00A60585"/>
    <w:rsid w:val="00A61005"/>
    <w:rsid w:val="00A77959"/>
    <w:rsid w:val="00A81308"/>
    <w:rsid w:val="00A92134"/>
    <w:rsid w:val="00A93718"/>
    <w:rsid w:val="00A958CD"/>
    <w:rsid w:val="00A97957"/>
    <w:rsid w:val="00AA0281"/>
    <w:rsid w:val="00AA19B6"/>
    <w:rsid w:val="00AA2C6A"/>
    <w:rsid w:val="00AA68FA"/>
    <w:rsid w:val="00AA75B0"/>
    <w:rsid w:val="00AA7E72"/>
    <w:rsid w:val="00AB43EE"/>
    <w:rsid w:val="00AC236B"/>
    <w:rsid w:val="00AC2719"/>
    <w:rsid w:val="00AC277E"/>
    <w:rsid w:val="00AD12F2"/>
    <w:rsid w:val="00AD3970"/>
    <w:rsid w:val="00AD4E05"/>
    <w:rsid w:val="00AE33CB"/>
    <w:rsid w:val="00AE62A5"/>
    <w:rsid w:val="00AE71AB"/>
    <w:rsid w:val="00AF0CBE"/>
    <w:rsid w:val="00AF4E8F"/>
    <w:rsid w:val="00B015AD"/>
    <w:rsid w:val="00B022DE"/>
    <w:rsid w:val="00B05B0C"/>
    <w:rsid w:val="00B12F63"/>
    <w:rsid w:val="00B14680"/>
    <w:rsid w:val="00B14ADE"/>
    <w:rsid w:val="00B22051"/>
    <w:rsid w:val="00B2218A"/>
    <w:rsid w:val="00B2357A"/>
    <w:rsid w:val="00B23EB7"/>
    <w:rsid w:val="00B2416D"/>
    <w:rsid w:val="00B2479A"/>
    <w:rsid w:val="00B27F72"/>
    <w:rsid w:val="00B33724"/>
    <w:rsid w:val="00B36125"/>
    <w:rsid w:val="00B36F76"/>
    <w:rsid w:val="00B43DE4"/>
    <w:rsid w:val="00B544B9"/>
    <w:rsid w:val="00B60A6C"/>
    <w:rsid w:val="00B61D57"/>
    <w:rsid w:val="00B62C77"/>
    <w:rsid w:val="00B62D20"/>
    <w:rsid w:val="00B65E0D"/>
    <w:rsid w:val="00B77E9B"/>
    <w:rsid w:val="00B84B50"/>
    <w:rsid w:val="00B92535"/>
    <w:rsid w:val="00B945EE"/>
    <w:rsid w:val="00B94E89"/>
    <w:rsid w:val="00B95494"/>
    <w:rsid w:val="00BA0AC2"/>
    <w:rsid w:val="00BA39D7"/>
    <w:rsid w:val="00BA5550"/>
    <w:rsid w:val="00BA5E8C"/>
    <w:rsid w:val="00BA7125"/>
    <w:rsid w:val="00BA73C3"/>
    <w:rsid w:val="00BA7D6A"/>
    <w:rsid w:val="00BB5558"/>
    <w:rsid w:val="00BC19FD"/>
    <w:rsid w:val="00BC7DDD"/>
    <w:rsid w:val="00BD0030"/>
    <w:rsid w:val="00BD2307"/>
    <w:rsid w:val="00BD253D"/>
    <w:rsid w:val="00BD5369"/>
    <w:rsid w:val="00BD5B6C"/>
    <w:rsid w:val="00BD72F7"/>
    <w:rsid w:val="00BD73CB"/>
    <w:rsid w:val="00BE1299"/>
    <w:rsid w:val="00BE17DD"/>
    <w:rsid w:val="00BE3011"/>
    <w:rsid w:val="00BF0A8B"/>
    <w:rsid w:val="00BF6D79"/>
    <w:rsid w:val="00C06B11"/>
    <w:rsid w:val="00C1321F"/>
    <w:rsid w:val="00C1642F"/>
    <w:rsid w:val="00C17CE8"/>
    <w:rsid w:val="00C2123B"/>
    <w:rsid w:val="00C24171"/>
    <w:rsid w:val="00C242DA"/>
    <w:rsid w:val="00C25C6D"/>
    <w:rsid w:val="00C2790C"/>
    <w:rsid w:val="00C37304"/>
    <w:rsid w:val="00C443CE"/>
    <w:rsid w:val="00C45016"/>
    <w:rsid w:val="00C45E80"/>
    <w:rsid w:val="00C53BB6"/>
    <w:rsid w:val="00C606D4"/>
    <w:rsid w:val="00C71344"/>
    <w:rsid w:val="00C73C33"/>
    <w:rsid w:val="00C758A4"/>
    <w:rsid w:val="00C8692F"/>
    <w:rsid w:val="00C927FB"/>
    <w:rsid w:val="00C93716"/>
    <w:rsid w:val="00C9513C"/>
    <w:rsid w:val="00CA2574"/>
    <w:rsid w:val="00CA5459"/>
    <w:rsid w:val="00CB13DA"/>
    <w:rsid w:val="00CB5F29"/>
    <w:rsid w:val="00CB6131"/>
    <w:rsid w:val="00CC3AF6"/>
    <w:rsid w:val="00CC49F8"/>
    <w:rsid w:val="00CC6023"/>
    <w:rsid w:val="00CD3D3B"/>
    <w:rsid w:val="00CE0CC7"/>
    <w:rsid w:val="00CE1C67"/>
    <w:rsid w:val="00CE4DA5"/>
    <w:rsid w:val="00CE5C5E"/>
    <w:rsid w:val="00CE6DCA"/>
    <w:rsid w:val="00CE79C4"/>
    <w:rsid w:val="00CF2704"/>
    <w:rsid w:val="00CF3008"/>
    <w:rsid w:val="00CF4A43"/>
    <w:rsid w:val="00D03584"/>
    <w:rsid w:val="00D0471A"/>
    <w:rsid w:val="00D14814"/>
    <w:rsid w:val="00D14882"/>
    <w:rsid w:val="00D2118E"/>
    <w:rsid w:val="00D23FBB"/>
    <w:rsid w:val="00D253E2"/>
    <w:rsid w:val="00D305CF"/>
    <w:rsid w:val="00D326E7"/>
    <w:rsid w:val="00D348DC"/>
    <w:rsid w:val="00D352CF"/>
    <w:rsid w:val="00D42360"/>
    <w:rsid w:val="00D44462"/>
    <w:rsid w:val="00D47BA6"/>
    <w:rsid w:val="00D506E2"/>
    <w:rsid w:val="00D6010B"/>
    <w:rsid w:val="00D6022B"/>
    <w:rsid w:val="00D64012"/>
    <w:rsid w:val="00D71D3F"/>
    <w:rsid w:val="00D815F3"/>
    <w:rsid w:val="00D903BB"/>
    <w:rsid w:val="00DA0903"/>
    <w:rsid w:val="00DA1A86"/>
    <w:rsid w:val="00DA6376"/>
    <w:rsid w:val="00DB1C03"/>
    <w:rsid w:val="00DB69DF"/>
    <w:rsid w:val="00DD0971"/>
    <w:rsid w:val="00DD1EE2"/>
    <w:rsid w:val="00DD2107"/>
    <w:rsid w:val="00DD2F2A"/>
    <w:rsid w:val="00DD45E8"/>
    <w:rsid w:val="00DE3A36"/>
    <w:rsid w:val="00DE648E"/>
    <w:rsid w:val="00DF14D0"/>
    <w:rsid w:val="00DF2611"/>
    <w:rsid w:val="00DF5B88"/>
    <w:rsid w:val="00DF6A7D"/>
    <w:rsid w:val="00E0396E"/>
    <w:rsid w:val="00E048B5"/>
    <w:rsid w:val="00E05F0C"/>
    <w:rsid w:val="00E13337"/>
    <w:rsid w:val="00E22656"/>
    <w:rsid w:val="00E234F8"/>
    <w:rsid w:val="00E23F0A"/>
    <w:rsid w:val="00E2604E"/>
    <w:rsid w:val="00E271F3"/>
    <w:rsid w:val="00E30CF1"/>
    <w:rsid w:val="00E31D03"/>
    <w:rsid w:val="00E34B13"/>
    <w:rsid w:val="00E44BBA"/>
    <w:rsid w:val="00E47570"/>
    <w:rsid w:val="00E50A42"/>
    <w:rsid w:val="00E53D92"/>
    <w:rsid w:val="00E544B2"/>
    <w:rsid w:val="00E55D07"/>
    <w:rsid w:val="00E56874"/>
    <w:rsid w:val="00E701AC"/>
    <w:rsid w:val="00E708A7"/>
    <w:rsid w:val="00E70DF0"/>
    <w:rsid w:val="00E71FE7"/>
    <w:rsid w:val="00E72657"/>
    <w:rsid w:val="00E74001"/>
    <w:rsid w:val="00E7786B"/>
    <w:rsid w:val="00E83661"/>
    <w:rsid w:val="00E90420"/>
    <w:rsid w:val="00E908C6"/>
    <w:rsid w:val="00E91D86"/>
    <w:rsid w:val="00E925D3"/>
    <w:rsid w:val="00E92CC7"/>
    <w:rsid w:val="00E9461A"/>
    <w:rsid w:val="00EA03F2"/>
    <w:rsid w:val="00EA48AE"/>
    <w:rsid w:val="00EA6AE4"/>
    <w:rsid w:val="00EB6E8A"/>
    <w:rsid w:val="00EC3045"/>
    <w:rsid w:val="00EC7DF8"/>
    <w:rsid w:val="00ED0B78"/>
    <w:rsid w:val="00EE4F86"/>
    <w:rsid w:val="00EF3D4B"/>
    <w:rsid w:val="00F0057D"/>
    <w:rsid w:val="00F014B5"/>
    <w:rsid w:val="00F02818"/>
    <w:rsid w:val="00F07042"/>
    <w:rsid w:val="00F17209"/>
    <w:rsid w:val="00F17A62"/>
    <w:rsid w:val="00F3189B"/>
    <w:rsid w:val="00F33302"/>
    <w:rsid w:val="00F40518"/>
    <w:rsid w:val="00F4150A"/>
    <w:rsid w:val="00F4239F"/>
    <w:rsid w:val="00F4246B"/>
    <w:rsid w:val="00F441F8"/>
    <w:rsid w:val="00F4635E"/>
    <w:rsid w:val="00F53F7B"/>
    <w:rsid w:val="00F57E39"/>
    <w:rsid w:val="00F65F39"/>
    <w:rsid w:val="00F67C85"/>
    <w:rsid w:val="00F712E9"/>
    <w:rsid w:val="00F72434"/>
    <w:rsid w:val="00F75844"/>
    <w:rsid w:val="00F86095"/>
    <w:rsid w:val="00F879F5"/>
    <w:rsid w:val="00F87AD7"/>
    <w:rsid w:val="00F9204B"/>
    <w:rsid w:val="00FA1CCE"/>
    <w:rsid w:val="00FA7528"/>
    <w:rsid w:val="00FB05A0"/>
    <w:rsid w:val="00FB56CD"/>
    <w:rsid w:val="00FC5D93"/>
    <w:rsid w:val="00FC7D29"/>
    <w:rsid w:val="00FD18EA"/>
    <w:rsid w:val="00FD2BE6"/>
    <w:rsid w:val="00FD3701"/>
    <w:rsid w:val="00FE050B"/>
    <w:rsid w:val="00FE1E00"/>
    <w:rsid w:val="00FE2F3E"/>
    <w:rsid w:val="00FF2688"/>
    <w:rsid w:val="00FF5A95"/>
    <w:rsid w:val="00FF7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022"/>
  </w:style>
  <w:style w:type="paragraph" w:styleId="1">
    <w:name w:val="heading 1"/>
    <w:basedOn w:val="a"/>
    <w:next w:val="a"/>
    <w:link w:val="10"/>
    <w:uiPriority w:val="9"/>
    <w:qFormat/>
    <w:rsid w:val="005A7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1642F"/>
    <w:pPr>
      <w:autoSpaceDE w:val="0"/>
      <w:autoSpaceDN w:val="0"/>
      <w:adjustRightInd w:val="0"/>
      <w:spacing w:after="0" w:line="240" w:lineRule="auto"/>
    </w:pPr>
    <w:rPr>
      <w:rFonts w:ascii="Arial" w:eastAsia="Calibri" w:hAnsi="Arial" w:cs="Arial"/>
      <w:sz w:val="20"/>
      <w:szCs w:val="20"/>
    </w:rPr>
  </w:style>
  <w:style w:type="paragraph" w:styleId="a3">
    <w:name w:val="header"/>
    <w:basedOn w:val="a"/>
    <w:link w:val="a4"/>
    <w:uiPriority w:val="99"/>
    <w:unhideWhenUsed/>
    <w:rsid w:val="00A958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58CD"/>
  </w:style>
  <w:style w:type="paragraph" w:styleId="a5">
    <w:name w:val="footer"/>
    <w:basedOn w:val="a"/>
    <w:link w:val="a6"/>
    <w:uiPriority w:val="99"/>
    <w:unhideWhenUsed/>
    <w:rsid w:val="00A958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58CD"/>
  </w:style>
  <w:style w:type="character" w:customStyle="1" w:styleId="10">
    <w:name w:val="Заголовок 1 Знак"/>
    <w:basedOn w:val="a0"/>
    <w:link w:val="1"/>
    <w:uiPriority w:val="9"/>
    <w:rsid w:val="005A7CC8"/>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uiPriority w:val="99"/>
    <w:semiHidden/>
    <w:unhideWhenUsed/>
    <w:rsid w:val="007E66A7"/>
    <w:pPr>
      <w:spacing w:after="120" w:line="480" w:lineRule="auto"/>
    </w:pPr>
  </w:style>
  <w:style w:type="character" w:customStyle="1" w:styleId="20">
    <w:name w:val="Основной текст 2 Знак"/>
    <w:basedOn w:val="a0"/>
    <w:link w:val="2"/>
    <w:uiPriority w:val="99"/>
    <w:semiHidden/>
    <w:rsid w:val="007E66A7"/>
  </w:style>
  <w:style w:type="paragraph" w:styleId="a7">
    <w:name w:val="Balloon Text"/>
    <w:basedOn w:val="a"/>
    <w:link w:val="a8"/>
    <w:uiPriority w:val="99"/>
    <w:semiHidden/>
    <w:unhideWhenUsed/>
    <w:rsid w:val="000A6F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6FD0"/>
    <w:rPr>
      <w:rFonts w:ascii="Tahoma" w:hAnsi="Tahoma" w:cs="Tahoma"/>
      <w:sz w:val="16"/>
      <w:szCs w:val="16"/>
    </w:rPr>
  </w:style>
  <w:style w:type="paragraph" w:styleId="a9">
    <w:name w:val="List Paragraph"/>
    <w:basedOn w:val="a"/>
    <w:uiPriority w:val="34"/>
    <w:qFormat/>
    <w:rsid w:val="005D74E8"/>
    <w:pPr>
      <w:ind w:left="720"/>
      <w:contextualSpacing/>
    </w:pPr>
  </w:style>
  <w:style w:type="paragraph" w:styleId="21">
    <w:name w:val="Body Text Indent 2"/>
    <w:basedOn w:val="a"/>
    <w:link w:val="22"/>
    <w:uiPriority w:val="99"/>
    <w:semiHidden/>
    <w:unhideWhenUsed/>
    <w:rsid w:val="004053C9"/>
    <w:pPr>
      <w:spacing w:after="120" w:line="480" w:lineRule="auto"/>
      <w:ind w:left="283"/>
    </w:pPr>
  </w:style>
  <w:style w:type="character" w:customStyle="1" w:styleId="22">
    <w:name w:val="Основной текст с отступом 2 Знак"/>
    <w:basedOn w:val="a0"/>
    <w:link w:val="21"/>
    <w:uiPriority w:val="99"/>
    <w:semiHidden/>
    <w:rsid w:val="00405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022"/>
  </w:style>
  <w:style w:type="paragraph" w:styleId="1">
    <w:name w:val="heading 1"/>
    <w:basedOn w:val="a"/>
    <w:next w:val="a"/>
    <w:link w:val="10"/>
    <w:uiPriority w:val="9"/>
    <w:qFormat/>
    <w:rsid w:val="005A7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1642F"/>
    <w:pPr>
      <w:autoSpaceDE w:val="0"/>
      <w:autoSpaceDN w:val="0"/>
      <w:adjustRightInd w:val="0"/>
      <w:spacing w:after="0" w:line="240" w:lineRule="auto"/>
    </w:pPr>
    <w:rPr>
      <w:rFonts w:ascii="Arial" w:eastAsia="Calibri" w:hAnsi="Arial" w:cs="Arial"/>
      <w:sz w:val="20"/>
      <w:szCs w:val="20"/>
    </w:rPr>
  </w:style>
  <w:style w:type="paragraph" w:styleId="a3">
    <w:name w:val="header"/>
    <w:basedOn w:val="a"/>
    <w:link w:val="a4"/>
    <w:uiPriority w:val="99"/>
    <w:unhideWhenUsed/>
    <w:rsid w:val="00A958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58CD"/>
  </w:style>
  <w:style w:type="paragraph" w:styleId="a5">
    <w:name w:val="footer"/>
    <w:basedOn w:val="a"/>
    <w:link w:val="a6"/>
    <w:uiPriority w:val="99"/>
    <w:unhideWhenUsed/>
    <w:rsid w:val="00A958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58CD"/>
  </w:style>
  <w:style w:type="character" w:customStyle="1" w:styleId="10">
    <w:name w:val="Заголовок 1 Знак"/>
    <w:basedOn w:val="a0"/>
    <w:link w:val="1"/>
    <w:uiPriority w:val="9"/>
    <w:rsid w:val="005A7CC8"/>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uiPriority w:val="99"/>
    <w:semiHidden/>
    <w:unhideWhenUsed/>
    <w:rsid w:val="007E66A7"/>
    <w:pPr>
      <w:spacing w:after="120" w:line="480" w:lineRule="auto"/>
    </w:pPr>
  </w:style>
  <w:style w:type="character" w:customStyle="1" w:styleId="20">
    <w:name w:val="Основной текст 2 Знак"/>
    <w:basedOn w:val="a0"/>
    <w:link w:val="2"/>
    <w:uiPriority w:val="99"/>
    <w:semiHidden/>
    <w:rsid w:val="007E66A7"/>
  </w:style>
  <w:style w:type="paragraph" w:styleId="a7">
    <w:name w:val="Balloon Text"/>
    <w:basedOn w:val="a"/>
    <w:link w:val="a8"/>
    <w:uiPriority w:val="99"/>
    <w:semiHidden/>
    <w:unhideWhenUsed/>
    <w:rsid w:val="000A6F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6FD0"/>
    <w:rPr>
      <w:rFonts w:ascii="Tahoma" w:hAnsi="Tahoma" w:cs="Tahoma"/>
      <w:sz w:val="16"/>
      <w:szCs w:val="16"/>
    </w:rPr>
  </w:style>
  <w:style w:type="paragraph" w:styleId="a9">
    <w:name w:val="List Paragraph"/>
    <w:basedOn w:val="a"/>
    <w:uiPriority w:val="34"/>
    <w:qFormat/>
    <w:rsid w:val="005D74E8"/>
    <w:pPr>
      <w:ind w:left="720"/>
      <w:contextualSpacing/>
    </w:pPr>
  </w:style>
  <w:style w:type="paragraph" w:styleId="21">
    <w:name w:val="Body Text Indent 2"/>
    <w:basedOn w:val="a"/>
    <w:link w:val="22"/>
    <w:uiPriority w:val="99"/>
    <w:semiHidden/>
    <w:unhideWhenUsed/>
    <w:rsid w:val="004053C9"/>
    <w:pPr>
      <w:spacing w:after="120" w:line="480" w:lineRule="auto"/>
      <w:ind w:left="283"/>
    </w:pPr>
  </w:style>
  <w:style w:type="character" w:customStyle="1" w:styleId="22">
    <w:name w:val="Основной текст с отступом 2 Знак"/>
    <w:basedOn w:val="a0"/>
    <w:link w:val="21"/>
    <w:uiPriority w:val="99"/>
    <w:semiHidden/>
    <w:rsid w:val="00405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5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E4BA8-16B9-47F3-9F7A-4761ACF0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7</Pages>
  <Words>1801</Words>
  <Characters>10267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dc:creator>
  <cp:lastModifiedBy>User</cp:lastModifiedBy>
  <cp:revision>49</cp:revision>
  <cp:lastPrinted>2016-11-14T12:36:00Z</cp:lastPrinted>
  <dcterms:created xsi:type="dcterms:W3CDTF">2016-11-09T12:45:00Z</dcterms:created>
  <dcterms:modified xsi:type="dcterms:W3CDTF">2016-11-24T08:50:00Z</dcterms:modified>
</cp:coreProperties>
</file>