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3118"/>
        <w:gridCol w:w="4078"/>
      </w:tblGrid>
      <w:tr w:rsidR="003F204E" w:rsidRPr="00FD2796" w:rsidTr="00467AA1">
        <w:trPr>
          <w:trHeight w:val="18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602FB1" w:rsidRPr="00FD2796" w:rsidRDefault="00467AA1" w:rsidP="00467AA1">
            <w:pPr>
              <w:ind w:firstLine="142"/>
              <w:jc w:val="center"/>
              <w:rPr>
                <w:spacing w:val="-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E22C80" wp14:editId="53D2253B">
                  <wp:extent cx="2552700" cy="209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2FB1" w:rsidRPr="00FD2796" w:rsidRDefault="00602FB1" w:rsidP="00ED7613">
            <w:pPr>
              <w:ind w:left="-241" w:right="-298" w:firstLine="142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602FB1" w:rsidRPr="00FD2796" w:rsidRDefault="00602FB1" w:rsidP="00ED7613">
            <w:pPr>
              <w:ind w:firstLine="142"/>
              <w:rPr>
                <w:b/>
                <w:i/>
                <w:spacing w:val="-6"/>
                <w:sz w:val="28"/>
                <w:szCs w:val="28"/>
              </w:rPr>
            </w:pPr>
          </w:p>
        </w:tc>
      </w:tr>
    </w:tbl>
    <w:p w:rsidR="00E268CA" w:rsidRPr="00FD2796" w:rsidRDefault="00E268CA" w:rsidP="00ED7613">
      <w:pPr>
        <w:ind w:firstLine="142"/>
        <w:jc w:val="center"/>
        <w:rPr>
          <w:b/>
          <w:bCs/>
          <w:spacing w:val="-6"/>
          <w:sz w:val="28"/>
          <w:szCs w:val="28"/>
        </w:rPr>
      </w:pPr>
    </w:p>
    <w:p w:rsidR="00E8746F" w:rsidRPr="00FD2796" w:rsidRDefault="00602FB1" w:rsidP="00012CAA">
      <w:pPr>
        <w:tabs>
          <w:tab w:val="left" w:pos="709"/>
        </w:tabs>
        <w:jc w:val="both"/>
        <w:rPr>
          <w:rFonts w:eastAsia="Calibri"/>
          <w:b/>
          <w:spacing w:val="-6"/>
          <w:sz w:val="28"/>
          <w:szCs w:val="28"/>
          <w:lang w:eastAsia="en-US"/>
        </w:rPr>
      </w:pPr>
      <w:r w:rsidRPr="00FD2796">
        <w:rPr>
          <w:b/>
          <w:bCs/>
          <w:spacing w:val="-6"/>
          <w:sz w:val="28"/>
          <w:szCs w:val="28"/>
        </w:rPr>
        <w:t xml:space="preserve">по делу о проверке </w:t>
      </w:r>
      <w:proofErr w:type="gramStart"/>
      <w:r w:rsidRPr="00FD2796">
        <w:rPr>
          <w:b/>
          <w:bCs/>
          <w:spacing w:val="-6"/>
          <w:sz w:val="28"/>
          <w:szCs w:val="28"/>
        </w:rPr>
        <w:t xml:space="preserve">конституционности </w:t>
      </w:r>
      <w:r w:rsidR="001B7ED5" w:rsidRPr="00FD2796">
        <w:rPr>
          <w:b/>
          <w:bCs/>
          <w:spacing w:val="-6"/>
          <w:sz w:val="28"/>
          <w:szCs w:val="28"/>
        </w:rPr>
        <w:t xml:space="preserve">отдельных положений </w:t>
      </w:r>
      <w:r w:rsidR="00A960A4" w:rsidRPr="00FD2796">
        <w:rPr>
          <w:rFonts w:eastAsiaTheme="minorHAnsi"/>
          <w:b/>
          <w:spacing w:val="-6"/>
          <w:sz w:val="28"/>
          <w:szCs w:val="28"/>
          <w:lang w:eastAsia="en-US"/>
        </w:rPr>
        <w:t>Порядка предоставления социальных услуг</w:t>
      </w:r>
      <w:proofErr w:type="gramEnd"/>
      <w:r w:rsidR="00A960A4" w:rsidRPr="00FD2796">
        <w:rPr>
          <w:rFonts w:eastAsiaTheme="minorHAnsi"/>
          <w:b/>
          <w:spacing w:val="-6"/>
          <w:sz w:val="28"/>
          <w:szCs w:val="28"/>
          <w:lang w:eastAsia="en-US"/>
        </w:rPr>
        <w:t xml:space="preserve"> поставщиками социальных услуг в стационарной форме социального обслуживания в Республике Татарстан, утвержденного </w:t>
      </w:r>
      <w:r w:rsidR="00A960A4" w:rsidRPr="00FD2796">
        <w:rPr>
          <w:b/>
          <w:bCs/>
          <w:spacing w:val="-6"/>
          <w:sz w:val="28"/>
          <w:szCs w:val="28"/>
        </w:rPr>
        <w:t>постановлением</w:t>
      </w:r>
      <w:r w:rsidRPr="00FD2796">
        <w:rPr>
          <w:b/>
          <w:bCs/>
          <w:spacing w:val="-6"/>
          <w:sz w:val="28"/>
          <w:szCs w:val="28"/>
        </w:rPr>
        <w:t xml:space="preserve"> </w:t>
      </w:r>
      <w:r w:rsidR="00E8746F" w:rsidRPr="00FD2796">
        <w:rPr>
          <w:rFonts w:eastAsiaTheme="minorHAnsi"/>
          <w:b/>
          <w:spacing w:val="-6"/>
          <w:sz w:val="28"/>
          <w:szCs w:val="28"/>
          <w:lang w:eastAsia="en-US"/>
        </w:rPr>
        <w:t>Кабинета Министров Республики Татарстан от 31 декабря 2014 года</w:t>
      </w:r>
      <w:r w:rsidR="00A960A4" w:rsidRPr="00FD2796">
        <w:rPr>
          <w:rFonts w:eastAsiaTheme="minorHAnsi"/>
          <w:b/>
          <w:spacing w:val="-6"/>
          <w:sz w:val="28"/>
          <w:szCs w:val="28"/>
          <w:lang w:eastAsia="en-US"/>
        </w:rPr>
        <w:t xml:space="preserve"> </w:t>
      </w:r>
      <w:r w:rsidR="00E8746F" w:rsidRPr="00FD2796">
        <w:rPr>
          <w:rFonts w:eastAsiaTheme="minorHAnsi"/>
          <w:b/>
          <w:spacing w:val="-6"/>
          <w:sz w:val="28"/>
          <w:szCs w:val="28"/>
          <w:lang w:eastAsia="en-US"/>
        </w:rPr>
        <w:t>№ 1100</w:t>
      </w:r>
      <w:r w:rsidR="00A960A4" w:rsidRPr="00FD2796">
        <w:rPr>
          <w:rFonts w:eastAsiaTheme="minorHAnsi"/>
          <w:b/>
          <w:spacing w:val="-6"/>
          <w:sz w:val="28"/>
          <w:szCs w:val="28"/>
          <w:lang w:eastAsia="en-US"/>
        </w:rPr>
        <w:t>,</w:t>
      </w:r>
      <w:r w:rsidR="00E8746F" w:rsidRPr="00FD2796">
        <w:rPr>
          <w:rFonts w:eastAsiaTheme="minorHAnsi"/>
          <w:b/>
          <w:spacing w:val="-6"/>
          <w:sz w:val="28"/>
          <w:szCs w:val="28"/>
          <w:lang w:eastAsia="en-US"/>
        </w:rPr>
        <w:t xml:space="preserve"> в связи с жалобой гражданина</w:t>
      </w:r>
      <w:r w:rsidR="00E8746F" w:rsidRPr="00FD2796">
        <w:rPr>
          <w:rFonts w:eastAsiaTheme="minorHAnsi"/>
          <w:b/>
          <w:spacing w:val="-6"/>
          <w:sz w:val="28"/>
          <w:szCs w:val="28"/>
          <w:lang w:eastAsia="en-US"/>
        </w:rPr>
        <w:br/>
        <w:t xml:space="preserve">З.М. </w:t>
      </w:r>
      <w:proofErr w:type="spellStart"/>
      <w:r w:rsidR="00E8746F" w:rsidRPr="00FD2796">
        <w:rPr>
          <w:rFonts w:eastAsiaTheme="minorHAnsi"/>
          <w:b/>
          <w:spacing w:val="-6"/>
          <w:sz w:val="28"/>
          <w:szCs w:val="28"/>
          <w:lang w:eastAsia="en-US"/>
        </w:rPr>
        <w:t>Валиахметова</w:t>
      </w:r>
      <w:proofErr w:type="spellEnd"/>
    </w:p>
    <w:p w:rsidR="00602FB1" w:rsidRPr="00FD2796" w:rsidRDefault="00602FB1" w:rsidP="00ED7613">
      <w:pPr>
        <w:autoSpaceDE w:val="0"/>
        <w:autoSpaceDN w:val="0"/>
        <w:adjustRightInd w:val="0"/>
        <w:ind w:firstLine="142"/>
        <w:jc w:val="both"/>
        <w:rPr>
          <w:spacing w:val="-6"/>
          <w:sz w:val="28"/>
          <w:szCs w:val="28"/>
        </w:rPr>
      </w:pPr>
    </w:p>
    <w:p w:rsidR="00602FB1" w:rsidRPr="00FD2796" w:rsidRDefault="00602FB1" w:rsidP="00012CAA">
      <w:pPr>
        <w:pStyle w:val="ConsPlusNormal"/>
        <w:jc w:val="both"/>
        <w:rPr>
          <w:b w:val="0"/>
          <w:spacing w:val="-6"/>
          <w:sz w:val="28"/>
          <w:szCs w:val="28"/>
        </w:rPr>
      </w:pPr>
      <w:r w:rsidRPr="00FD2796">
        <w:rPr>
          <w:b w:val="0"/>
          <w:spacing w:val="-6"/>
          <w:sz w:val="28"/>
          <w:szCs w:val="28"/>
        </w:rPr>
        <w:t xml:space="preserve">город Казань                        </w:t>
      </w:r>
      <w:r w:rsidR="008169BA" w:rsidRPr="00FD2796">
        <w:rPr>
          <w:b w:val="0"/>
          <w:spacing w:val="-6"/>
          <w:sz w:val="28"/>
          <w:szCs w:val="28"/>
        </w:rPr>
        <w:t xml:space="preserve"> </w:t>
      </w:r>
      <w:r w:rsidRPr="00FD2796">
        <w:rPr>
          <w:b w:val="0"/>
          <w:spacing w:val="-6"/>
          <w:sz w:val="28"/>
          <w:szCs w:val="28"/>
        </w:rPr>
        <w:t xml:space="preserve">    </w:t>
      </w:r>
      <w:r w:rsidR="00210258" w:rsidRPr="00FD2796">
        <w:rPr>
          <w:b w:val="0"/>
          <w:spacing w:val="-6"/>
          <w:sz w:val="28"/>
          <w:szCs w:val="28"/>
        </w:rPr>
        <w:t xml:space="preserve"> </w:t>
      </w:r>
      <w:r w:rsidRPr="00FD2796">
        <w:rPr>
          <w:b w:val="0"/>
          <w:spacing w:val="-6"/>
          <w:sz w:val="28"/>
          <w:szCs w:val="28"/>
        </w:rPr>
        <w:t xml:space="preserve"> </w:t>
      </w:r>
      <w:r w:rsidR="000F6237" w:rsidRPr="00FD2796">
        <w:rPr>
          <w:b w:val="0"/>
          <w:spacing w:val="-6"/>
          <w:sz w:val="28"/>
          <w:szCs w:val="28"/>
        </w:rPr>
        <w:t xml:space="preserve">   </w:t>
      </w:r>
      <w:r w:rsidR="008C4C76">
        <w:rPr>
          <w:b w:val="0"/>
          <w:spacing w:val="-6"/>
          <w:sz w:val="28"/>
          <w:szCs w:val="28"/>
        </w:rPr>
        <w:t xml:space="preserve">        </w:t>
      </w:r>
      <w:r w:rsidR="000F6237" w:rsidRPr="00FD2796">
        <w:rPr>
          <w:b w:val="0"/>
          <w:spacing w:val="-6"/>
          <w:sz w:val="28"/>
          <w:szCs w:val="28"/>
        </w:rPr>
        <w:t xml:space="preserve"> </w:t>
      </w:r>
      <w:r w:rsidR="00192969" w:rsidRPr="00FD2796">
        <w:rPr>
          <w:b w:val="0"/>
          <w:spacing w:val="-6"/>
          <w:sz w:val="28"/>
          <w:szCs w:val="28"/>
        </w:rPr>
        <w:t xml:space="preserve">          </w:t>
      </w:r>
      <w:r w:rsidR="000F6237" w:rsidRPr="00FD2796">
        <w:rPr>
          <w:b w:val="0"/>
          <w:spacing w:val="-6"/>
          <w:sz w:val="28"/>
          <w:szCs w:val="28"/>
        </w:rPr>
        <w:t xml:space="preserve">   </w:t>
      </w:r>
      <w:r w:rsidR="00154384" w:rsidRPr="00FD2796">
        <w:rPr>
          <w:b w:val="0"/>
          <w:spacing w:val="-6"/>
          <w:sz w:val="28"/>
          <w:szCs w:val="28"/>
        </w:rPr>
        <w:t xml:space="preserve"> </w:t>
      </w:r>
      <w:r w:rsidR="008029FB" w:rsidRPr="00FD2796">
        <w:rPr>
          <w:b w:val="0"/>
          <w:spacing w:val="-6"/>
          <w:sz w:val="28"/>
          <w:szCs w:val="28"/>
        </w:rPr>
        <w:t xml:space="preserve"> </w:t>
      </w:r>
      <w:r w:rsidR="008C4C76">
        <w:rPr>
          <w:b w:val="0"/>
          <w:spacing w:val="-6"/>
          <w:sz w:val="28"/>
          <w:szCs w:val="28"/>
        </w:rPr>
        <w:t xml:space="preserve">           </w:t>
      </w:r>
      <w:r w:rsidR="00D21819" w:rsidRPr="00FD2796">
        <w:rPr>
          <w:b w:val="0"/>
          <w:spacing w:val="-6"/>
          <w:sz w:val="28"/>
          <w:szCs w:val="28"/>
        </w:rPr>
        <w:t xml:space="preserve"> </w:t>
      </w:r>
      <w:r w:rsidR="00AA0916" w:rsidRPr="00FD2796">
        <w:rPr>
          <w:b w:val="0"/>
          <w:spacing w:val="-6"/>
          <w:sz w:val="28"/>
          <w:szCs w:val="28"/>
        </w:rPr>
        <w:t xml:space="preserve"> </w:t>
      </w:r>
      <w:r w:rsidR="000F6237" w:rsidRPr="00FD2796">
        <w:rPr>
          <w:b w:val="0"/>
          <w:spacing w:val="-6"/>
          <w:sz w:val="28"/>
          <w:szCs w:val="28"/>
        </w:rPr>
        <w:t xml:space="preserve"> </w:t>
      </w:r>
      <w:r w:rsidRPr="00FD2796">
        <w:rPr>
          <w:b w:val="0"/>
          <w:spacing w:val="-6"/>
          <w:sz w:val="28"/>
          <w:szCs w:val="28"/>
        </w:rPr>
        <w:t xml:space="preserve"> </w:t>
      </w:r>
      <w:r w:rsidR="009D4556" w:rsidRPr="00FD2796">
        <w:rPr>
          <w:b w:val="0"/>
          <w:spacing w:val="-6"/>
          <w:sz w:val="28"/>
          <w:szCs w:val="28"/>
        </w:rPr>
        <w:t xml:space="preserve">             </w:t>
      </w:r>
      <w:r w:rsidRPr="00FD2796">
        <w:rPr>
          <w:b w:val="0"/>
          <w:spacing w:val="-6"/>
          <w:sz w:val="28"/>
          <w:szCs w:val="28"/>
        </w:rPr>
        <w:t xml:space="preserve"> </w:t>
      </w:r>
      <w:r w:rsidR="009D4556" w:rsidRPr="00FD2796">
        <w:rPr>
          <w:b w:val="0"/>
          <w:spacing w:val="-6"/>
          <w:sz w:val="28"/>
          <w:szCs w:val="28"/>
        </w:rPr>
        <w:t>27 декабря</w:t>
      </w:r>
      <w:r w:rsidRPr="00FD2796">
        <w:rPr>
          <w:b w:val="0"/>
          <w:spacing w:val="-6"/>
          <w:sz w:val="28"/>
          <w:szCs w:val="28"/>
        </w:rPr>
        <w:t xml:space="preserve"> 2016 года</w:t>
      </w:r>
    </w:p>
    <w:p w:rsidR="00602FB1" w:rsidRPr="00FD2796" w:rsidRDefault="00602FB1" w:rsidP="00ED7613">
      <w:pPr>
        <w:pStyle w:val="ConsPlusNormal"/>
        <w:spacing w:line="360" w:lineRule="auto"/>
        <w:ind w:firstLine="142"/>
        <w:jc w:val="both"/>
        <w:rPr>
          <w:b w:val="0"/>
          <w:spacing w:val="-6"/>
          <w:sz w:val="28"/>
          <w:szCs w:val="28"/>
        </w:rPr>
      </w:pPr>
    </w:p>
    <w:p w:rsidR="00602FB1" w:rsidRPr="00FD2796" w:rsidRDefault="00602FB1" w:rsidP="00D21819">
      <w:pPr>
        <w:pStyle w:val="ConsPlusNormal"/>
        <w:spacing w:line="360" w:lineRule="auto"/>
        <w:ind w:firstLine="708"/>
        <w:jc w:val="both"/>
        <w:rPr>
          <w:b w:val="0"/>
          <w:spacing w:val="-6"/>
          <w:sz w:val="28"/>
          <w:szCs w:val="28"/>
        </w:rPr>
      </w:pPr>
      <w:r w:rsidRPr="00FD2796">
        <w:rPr>
          <w:b w:val="0"/>
          <w:spacing w:val="-6"/>
          <w:sz w:val="28"/>
          <w:szCs w:val="28"/>
        </w:rPr>
        <w:t xml:space="preserve">Конституционный суд Республики Татарстан в составе Председателя         Ф.Г. </w:t>
      </w:r>
      <w:proofErr w:type="spellStart"/>
      <w:r w:rsidRPr="00FD2796">
        <w:rPr>
          <w:b w:val="0"/>
          <w:spacing w:val="-6"/>
          <w:sz w:val="28"/>
          <w:szCs w:val="28"/>
        </w:rPr>
        <w:t>Хуснутдинова</w:t>
      </w:r>
      <w:proofErr w:type="spellEnd"/>
      <w:r w:rsidRPr="00FD2796">
        <w:rPr>
          <w:b w:val="0"/>
          <w:spacing w:val="-6"/>
          <w:sz w:val="28"/>
          <w:szCs w:val="28"/>
        </w:rPr>
        <w:t xml:space="preserve">, судей Л.В. Кузьминой, Р.А. </w:t>
      </w:r>
      <w:proofErr w:type="spellStart"/>
      <w:r w:rsidRPr="00FD2796">
        <w:rPr>
          <w:b w:val="0"/>
          <w:spacing w:val="-6"/>
          <w:sz w:val="28"/>
          <w:szCs w:val="28"/>
        </w:rPr>
        <w:t>Сахиевой</w:t>
      </w:r>
      <w:proofErr w:type="spellEnd"/>
      <w:r w:rsidRPr="00FD2796">
        <w:rPr>
          <w:b w:val="0"/>
          <w:spacing w:val="-6"/>
          <w:sz w:val="28"/>
          <w:szCs w:val="28"/>
        </w:rPr>
        <w:t xml:space="preserve">, А.А. </w:t>
      </w:r>
      <w:proofErr w:type="spellStart"/>
      <w:r w:rsidRPr="00FD2796">
        <w:rPr>
          <w:b w:val="0"/>
          <w:spacing w:val="-6"/>
          <w:sz w:val="28"/>
          <w:szCs w:val="28"/>
        </w:rPr>
        <w:t>Хамматовой</w:t>
      </w:r>
      <w:proofErr w:type="spellEnd"/>
      <w:r w:rsidRPr="00FD2796">
        <w:rPr>
          <w:b w:val="0"/>
          <w:spacing w:val="-6"/>
          <w:sz w:val="28"/>
          <w:szCs w:val="28"/>
        </w:rPr>
        <w:t>,</w:t>
      </w:r>
      <w:r w:rsidR="008C4C76">
        <w:rPr>
          <w:b w:val="0"/>
          <w:spacing w:val="-6"/>
          <w:sz w:val="28"/>
          <w:szCs w:val="28"/>
        </w:rPr>
        <w:br/>
      </w:r>
      <w:r w:rsidRPr="00FD2796">
        <w:rPr>
          <w:b w:val="0"/>
          <w:spacing w:val="-6"/>
          <w:sz w:val="28"/>
          <w:szCs w:val="28"/>
        </w:rPr>
        <w:t xml:space="preserve">А.Р. </w:t>
      </w:r>
      <w:proofErr w:type="spellStart"/>
      <w:r w:rsidRPr="00FD2796">
        <w:rPr>
          <w:b w:val="0"/>
          <w:spacing w:val="-6"/>
          <w:sz w:val="28"/>
          <w:szCs w:val="28"/>
        </w:rPr>
        <w:t>Шакараева</w:t>
      </w:r>
      <w:proofErr w:type="spellEnd"/>
      <w:r w:rsidRPr="00FD2796">
        <w:rPr>
          <w:b w:val="0"/>
          <w:spacing w:val="-6"/>
          <w:sz w:val="28"/>
          <w:szCs w:val="28"/>
        </w:rPr>
        <w:t>,</w:t>
      </w:r>
    </w:p>
    <w:p w:rsidR="00602FB1" w:rsidRPr="00FD2796" w:rsidRDefault="00602FB1" w:rsidP="00D21819">
      <w:pPr>
        <w:pStyle w:val="ConsPlusNormal"/>
        <w:widowControl w:val="0"/>
        <w:spacing w:line="360" w:lineRule="auto"/>
        <w:ind w:firstLine="708"/>
        <w:jc w:val="both"/>
        <w:rPr>
          <w:b w:val="0"/>
          <w:spacing w:val="-6"/>
          <w:sz w:val="28"/>
          <w:szCs w:val="28"/>
        </w:rPr>
      </w:pPr>
      <w:r w:rsidRPr="00FD2796">
        <w:rPr>
          <w:b w:val="0"/>
          <w:spacing w:val="-6"/>
          <w:sz w:val="28"/>
          <w:szCs w:val="28"/>
        </w:rPr>
        <w:t xml:space="preserve">руководствуясь </w:t>
      </w:r>
      <w:hyperlink r:id="rId10" w:history="1">
        <w:r w:rsidRPr="00FD2796">
          <w:rPr>
            <w:b w:val="0"/>
            <w:spacing w:val="-6"/>
            <w:sz w:val="28"/>
            <w:szCs w:val="28"/>
          </w:rPr>
          <w:t>статьей 109 (часть четвертая)</w:t>
        </w:r>
      </w:hyperlink>
      <w:r w:rsidRPr="00FD2796">
        <w:rPr>
          <w:b w:val="0"/>
          <w:spacing w:val="-6"/>
          <w:sz w:val="28"/>
          <w:szCs w:val="28"/>
        </w:rPr>
        <w:t xml:space="preserve"> Конституции Республики Татарстан, </w:t>
      </w:r>
      <w:hyperlink r:id="rId11" w:history="1">
        <w:r w:rsidRPr="00FD2796">
          <w:rPr>
            <w:b w:val="0"/>
            <w:spacing w:val="-6"/>
            <w:sz w:val="28"/>
            <w:szCs w:val="28"/>
          </w:rPr>
          <w:t>частями пятой</w:t>
        </w:r>
      </w:hyperlink>
      <w:r w:rsidRPr="00FD2796">
        <w:rPr>
          <w:b w:val="0"/>
          <w:spacing w:val="-6"/>
          <w:sz w:val="28"/>
          <w:szCs w:val="28"/>
        </w:rPr>
        <w:t xml:space="preserve"> и </w:t>
      </w:r>
      <w:hyperlink r:id="rId12" w:history="1">
        <w:r w:rsidRPr="00FD2796">
          <w:rPr>
            <w:b w:val="0"/>
            <w:spacing w:val="-6"/>
            <w:sz w:val="28"/>
            <w:szCs w:val="28"/>
          </w:rPr>
          <w:t>девятой статьи 3</w:t>
        </w:r>
      </w:hyperlink>
      <w:r w:rsidRPr="00FD2796">
        <w:rPr>
          <w:b w:val="0"/>
          <w:spacing w:val="-6"/>
          <w:sz w:val="28"/>
          <w:szCs w:val="28"/>
        </w:rPr>
        <w:t xml:space="preserve">, </w:t>
      </w:r>
      <w:hyperlink r:id="rId13" w:history="1">
        <w:r w:rsidRPr="00FD2796">
          <w:rPr>
            <w:b w:val="0"/>
            <w:spacing w:val="-6"/>
            <w:sz w:val="28"/>
            <w:szCs w:val="28"/>
          </w:rPr>
          <w:t>частью первой</w:t>
        </w:r>
      </w:hyperlink>
      <w:r w:rsidRPr="00FD2796">
        <w:rPr>
          <w:b w:val="0"/>
          <w:spacing w:val="-6"/>
          <w:sz w:val="28"/>
          <w:szCs w:val="28"/>
        </w:rPr>
        <w:t xml:space="preserve"> и </w:t>
      </w:r>
      <w:hyperlink r:id="rId14" w:history="1">
        <w:r w:rsidRPr="00FD2796">
          <w:rPr>
            <w:b w:val="0"/>
            <w:spacing w:val="-6"/>
            <w:sz w:val="28"/>
            <w:szCs w:val="28"/>
          </w:rPr>
          <w:t>пунктом 1 части второй статьи 39</w:t>
        </w:r>
      </w:hyperlink>
      <w:r w:rsidRPr="00FD2796">
        <w:rPr>
          <w:b w:val="0"/>
          <w:spacing w:val="-6"/>
          <w:sz w:val="28"/>
          <w:szCs w:val="28"/>
        </w:rPr>
        <w:t xml:space="preserve">, </w:t>
      </w:r>
      <w:hyperlink r:id="rId15" w:history="1">
        <w:r w:rsidRPr="00FD2796">
          <w:rPr>
            <w:b w:val="0"/>
            <w:spacing w:val="-6"/>
            <w:sz w:val="28"/>
            <w:szCs w:val="28"/>
          </w:rPr>
          <w:t>статьями 68</w:t>
        </w:r>
      </w:hyperlink>
      <w:r w:rsidRPr="00FD2796">
        <w:rPr>
          <w:b w:val="0"/>
          <w:spacing w:val="-6"/>
          <w:sz w:val="28"/>
          <w:szCs w:val="28"/>
        </w:rPr>
        <w:t xml:space="preserve">, </w:t>
      </w:r>
      <w:hyperlink r:id="rId16" w:history="1">
        <w:r w:rsidRPr="00FD2796">
          <w:rPr>
            <w:b w:val="0"/>
            <w:spacing w:val="-6"/>
            <w:sz w:val="28"/>
            <w:szCs w:val="28"/>
          </w:rPr>
          <w:t>83</w:t>
        </w:r>
      </w:hyperlink>
      <w:r w:rsidRPr="00FD2796">
        <w:rPr>
          <w:b w:val="0"/>
          <w:spacing w:val="-6"/>
          <w:sz w:val="28"/>
          <w:szCs w:val="28"/>
        </w:rPr>
        <w:t xml:space="preserve">, </w:t>
      </w:r>
      <w:hyperlink r:id="rId17" w:history="1">
        <w:r w:rsidRPr="00FD2796">
          <w:rPr>
            <w:b w:val="0"/>
            <w:spacing w:val="-6"/>
            <w:sz w:val="28"/>
            <w:szCs w:val="28"/>
          </w:rPr>
          <w:t>100</w:t>
        </w:r>
      </w:hyperlink>
      <w:r w:rsidRPr="00FD2796">
        <w:rPr>
          <w:b w:val="0"/>
          <w:spacing w:val="-6"/>
          <w:sz w:val="28"/>
          <w:szCs w:val="28"/>
        </w:rPr>
        <w:t xml:space="preserve">, </w:t>
      </w:r>
      <w:hyperlink r:id="rId18" w:history="1">
        <w:r w:rsidRPr="00FD2796">
          <w:rPr>
            <w:b w:val="0"/>
            <w:spacing w:val="-6"/>
            <w:sz w:val="28"/>
            <w:szCs w:val="28"/>
          </w:rPr>
          <w:t>101</w:t>
        </w:r>
      </w:hyperlink>
      <w:r w:rsidRPr="00FD2796">
        <w:rPr>
          <w:b w:val="0"/>
          <w:spacing w:val="-6"/>
          <w:sz w:val="28"/>
          <w:szCs w:val="28"/>
        </w:rPr>
        <w:t xml:space="preserve"> и </w:t>
      </w:r>
      <w:hyperlink r:id="rId19" w:history="1">
        <w:r w:rsidRPr="00FD2796">
          <w:rPr>
            <w:b w:val="0"/>
            <w:spacing w:val="-6"/>
            <w:sz w:val="28"/>
            <w:szCs w:val="28"/>
          </w:rPr>
          <w:t>103</w:t>
        </w:r>
      </w:hyperlink>
      <w:r w:rsidRPr="00FD2796">
        <w:rPr>
          <w:b w:val="0"/>
          <w:spacing w:val="-6"/>
          <w:sz w:val="28"/>
          <w:szCs w:val="28"/>
        </w:rPr>
        <w:t xml:space="preserve"> Закона Республики Татарстан</w:t>
      </w:r>
      <w:r w:rsidR="008C4C76">
        <w:rPr>
          <w:b w:val="0"/>
          <w:spacing w:val="-6"/>
          <w:sz w:val="28"/>
          <w:szCs w:val="28"/>
        </w:rPr>
        <w:br/>
      </w:r>
      <w:r w:rsidRPr="00FD2796">
        <w:rPr>
          <w:b w:val="0"/>
          <w:spacing w:val="-6"/>
          <w:sz w:val="28"/>
          <w:szCs w:val="28"/>
        </w:rPr>
        <w:t>«О Конституционном суде Республики Татарстан»,</w:t>
      </w:r>
    </w:p>
    <w:p w:rsidR="000F6237" w:rsidRPr="00FD2796" w:rsidRDefault="00602FB1" w:rsidP="00D21819">
      <w:pPr>
        <w:spacing w:line="360" w:lineRule="auto"/>
        <w:ind w:firstLine="708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D2796">
        <w:rPr>
          <w:spacing w:val="-6"/>
          <w:sz w:val="28"/>
          <w:szCs w:val="28"/>
        </w:rPr>
        <w:t xml:space="preserve">рассмотрел в открытом судебном заседании дело о проверке </w:t>
      </w:r>
      <w:proofErr w:type="gramStart"/>
      <w:r w:rsidRPr="00FD2796">
        <w:rPr>
          <w:spacing w:val="-6"/>
          <w:sz w:val="28"/>
          <w:szCs w:val="28"/>
        </w:rPr>
        <w:t xml:space="preserve">конституционности </w:t>
      </w:r>
      <w:r w:rsidR="001B7ED5" w:rsidRPr="00FD2796">
        <w:rPr>
          <w:bCs/>
          <w:spacing w:val="-6"/>
          <w:sz w:val="28"/>
          <w:szCs w:val="28"/>
        </w:rPr>
        <w:t xml:space="preserve">отдельных положений </w:t>
      </w:r>
      <w:r w:rsidR="001B7ED5" w:rsidRPr="00FD2796">
        <w:rPr>
          <w:rFonts w:eastAsiaTheme="minorHAnsi"/>
          <w:spacing w:val="-6"/>
          <w:sz w:val="28"/>
          <w:szCs w:val="28"/>
          <w:lang w:eastAsia="en-US"/>
        </w:rPr>
        <w:t>Порядка предоставления социальных услуг</w:t>
      </w:r>
      <w:proofErr w:type="gramEnd"/>
      <w:r w:rsidR="001B7ED5" w:rsidRPr="00FD2796">
        <w:rPr>
          <w:rFonts w:eastAsiaTheme="minorHAnsi"/>
          <w:spacing w:val="-6"/>
          <w:sz w:val="28"/>
          <w:szCs w:val="28"/>
          <w:lang w:eastAsia="en-US"/>
        </w:rPr>
        <w:t xml:space="preserve"> поставщиками социальных услуг в стационарной форме социального обслуживания в Республике Татарстан, утвержденного </w:t>
      </w:r>
      <w:r w:rsidR="001B7ED5" w:rsidRPr="00FD2796">
        <w:rPr>
          <w:bCs/>
          <w:spacing w:val="-6"/>
          <w:sz w:val="28"/>
          <w:szCs w:val="28"/>
        </w:rPr>
        <w:t xml:space="preserve">постановлением </w:t>
      </w:r>
      <w:r w:rsidR="001B7ED5" w:rsidRPr="00FD2796">
        <w:rPr>
          <w:rFonts w:eastAsiaTheme="minorHAnsi"/>
          <w:spacing w:val="-6"/>
          <w:sz w:val="28"/>
          <w:szCs w:val="28"/>
          <w:lang w:eastAsia="en-US"/>
        </w:rPr>
        <w:t>Кабинета Министров Республики Татарстан от 31 декабря 2014 года № 1100.</w:t>
      </w:r>
    </w:p>
    <w:p w:rsidR="00602FB1" w:rsidRPr="00FD2796" w:rsidRDefault="00602FB1" w:rsidP="00D21819">
      <w:pPr>
        <w:pStyle w:val="ConsPlusNormal"/>
        <w:widowControl w:val="0"/>
        <w:spacing w:line="360" w:lineRule="auto"/>
        <w:ind w:firstLine="708"/>
        <w:jc w:val="both"/>
        <w:rPr>
          <w:b w:val="0"/>
          <w:spacing w:val="-6"/>
          <w:sz w:val="28"/>
          <w:szCs w:val="28"/>
        </w:rPr>
      </w:pPr>
      <w:r w:rsidRPr="00FD2796">
        <w:rPr>
          <w:b w:val="0"/>
          <w:spacing w:val="-6"/>
          <w:sz w:val="28"/>
          <w:szCs w:val="28"/>
        </w:rPr>
        <w:t>П</w:t>
      </w:r>
      <w:r w:rsidR="00C64657" w:rsidRPr="00FD2796">
        <w:rPr>
          <w:b w:val="0"/>
          <w:spacing w:val="-6"/>
          <w:sz w:val="28"/>
          <w:szCs w:val="28"/>
        </w:rPr>
        <w:t>оводом к рассмотрению дела явило</w:t>
      </w:r>
      <w:r w:rsidR="007A2371" w:rsidRPr="00FD2796">
        <w:rPr>
          <w:b w:val="0"/>
          <w:spacing w:val="-6"/>
          <w:sz w:val="28"/>
          <w:szCs w:val="28"/>
        </w:rPr>
        <w:t>сь обращение</w:t>
      </w:r>
      <w:r w:rsidRPr="00FD2796">
        <w:rPr>
          <w:b w:val="0"/>
          <w:spacing w:val="-6"/>
          <w:sz w:val="28"/>
          <w:szCs w:val="28"/>
        </w:rPr>
        <w:t xml:space="preserve"> в форме жалобы граждан</w:t>
      </w:r>
      <w:r w:rsidR="00C64657" w:rsidRPr="00FD2796">
        <w:rPr>
          <w:b w:val="0"/>
          <w:spacing w:val="-6"/>
          <w:sz w:val="28"/>
          <w:szCs w:val="28"/>
        </w:rPr>
        <w:t xml:space="preserve">ина З.М. </w:t>
      </w:r>
      <w:proofErr w:type="spellStart"/>
      <w:r w:rsidR="00C64657" w:rsidRPr="00FD2796">
        <w:rPr>
          <w:b w:val="0"/>
          <w:spacing w:val="-6"/>
          <w:sz w:val="28"/>
          <w:szCs w:val="28"/>
        </w:rPr>
        <w:t>Валиахметова</w:t>
      </w:r>
      <w:proofErr w:type="spellEnd"/>
      <w:r w:rsidRPr="00FD2796">
        <w:rPr>
          <w:b w:val="0"/>
          <w:spacing w:val="-6"/>
          <w:sz w:val="28"/>
          <w:szCs w:val="28"/>
        </w:rPr>
        <w:t>. Основанием к рассмотрению дела явилась обнаружившаяся неопределенность в вопросе о том, соответству</w:t>
      </w:r>
      <w:r w:rsidR="007A2371" w:rsidRPr="00FD2796">
        <w:rPr>
          <w:b w:val="0"/>
          <w:spacing w:val="-6"/>
          <w:sz w:val="28"/>
          <w:szCs w:val="28"/>
        </w:rPr>
        <w:t>е</w:t>
      </w:r>
      <w:r w:rsidRPr="00FD2796">
        <w:rPr>
          <w:b w:val="0"/>
          <w:spacing w:val="-6"/>
          <w:sz w:val="28"/>
          <w:szCs w:val="28"/>
        </w:rPr>
        <w:t>т ли оспариваем</w:t>
      </w:r>
      <w:r w:rsidR="00B42263" w:rsidRPr="00FD2796">
        <w:rPr>
          <w:b w:val="0"/>
          <w:spacing w:val="-6"/>
          <w:sz w:val="28"/>
          <w:szCs w:val="28"/>
        </w:rPr>
        <w:t>ый</w:t>
      </w:r>
      <w:r w:rsidR="00C64657" w:rsidRPr="00FD2796">
        <w:rPr>
          <w:b w:val="0"/>
          <w:spacing w:val="-6"/>
          <w:sz w:val="28"/>
          <w:szCs w:val="28"/>
        </w:rPr>
        <w:t xml:space="preserve"> заявителе</w:t>
      </w:r>
      <w:r w:rsidRPr="00FD2796">
        <w:rPr>
          <w:b w:val="0"/>
          <w:spacing w:val="-6"/>
          <w:sz w:val="28"/>
          <w:szCs w:val="28"/>
        </w:rPr>
        <w:t xml:space="preserve">м </w:t>
      </w:r>
      <w:r w:rsidR="00223281" w:rsidRPr="00FD2796">
        <w:rPr>
          <w:b w:val="0"/>
          <w:spacing w:val="-6"/>
          <w:sz w:val="28"/>
          <w:szCs w:val="28"/>
        </w:rPr>
        <w:t xml:space="preserve">нормативный правовой акт </w:t>
      </w:r>
      <w:hyperlink r:id="rId20" w:history="1">
        <w:r w:rsidRPr="00FD2796">
          <w:rPr>
            <w:b w:val="0"/>
            <w:spacing w:val="-6"/>
            <w:sz w:val="28"/>
            <w:szCs w:val="28"/>
          </w:rPr>
          <w:t>Конституции</w:t>
        </w:r>
      </w:hyperlink>
      <w:r w:rsidRPr="00FD2796">
        <w:rPr>
          <w:b w:val="0"/>
          <w:spacing w:val="-6"/>
          <w:sz w:val="28"/>
          <w:szCs w:val="28"/>
        </w:rPr>
        <w:t xml:space="preserve"> Республики </w:t>
      </w:r>
      <w:r w:rsidRPr="00FD2796">
        <w:rPr>
          <w:b w:val="0"/>
          <w:spacing w:val="-6"/>
          <w:sz w:val="28"/>
          <w:szCs w:val="28"/>
        </w:rPr>
        <w:lastRenderedPageBreak/>
        <w:t xml:space="preserve">Татарстан. </w:t>
      </w:r>
    </w:p>
    <w:p w:rsidR="00602FB1" w:rsidRPr="00FD2796" w:rsidRDefault="00602FB1" w:rsidP="00D21819">
      <w:pPr>
        <w:spacing w:line="360" w:lineRule="auto"/>
        <w:ind w:firstLine="708"/>
        <w:jc w:val="both"/>
        <w:rPr>
          <w:spacing w:val="-6"/>
          <w:sz w:val="28"/>
          <w:szCs w:val="28"/>
        </w:rPr>
      </w:pPr>
      <w:proofErr w:type="gramStart"/>
      <w:r w:rsidRPr="00FD2796">
        <w:rPr>
          <w:spacing w:val="-6"/>
          <w:sz w:val="28"/>
          <w:szCs w:val="28"/>
        </w:rPr>
        <w:t>Заслушав сообщение судьи-докладчика Л.В. Кузьминой, объяснения сторон — граждани</w:t>
      </w:r>
      <w:r w:rsidR="006C2315" w:rsidRPr="00FD2796">
        <w:rPr>
          <w:spacing w:val="-6"/>
          <w:sz w:val="28"/>
          <w:szCs w:val="28"/>
        </w:rPr>
        <w:t>на</w:t>
      </w:r>
      <w:r w:rsidRPr="00FD2796">
        <w:rPr>
          <w:spacing w:val="-6"/>
          <w:sz w:val="28"/>
          <w:szCs w:val="28"/>
        </w:rPr>
        <w:t xml:space="preserve"> </w:t>
      </w:r>
      <w:r w:rsidR="006C2315" w:rsidRPr="00FD2796">
        <w:rPr>
          <w:spacing w:val="-6"/>
          <w:sz w:val="28"/>
          <w:szCs w:val="28"/>
        </w:rPr>
        <w:t xml:space="preserve">З.М. </w:t>
      </w:r>
      <w:proofErr w:type="spellStart"/>
      <w:r w:rsidR="006C2315" w:rsidRPr="00FD2796">
        <w:rPr>
          <w:spacing w:val="-6"/>
          <w:sz w:val="28"/>
          <w:szCs w:val="28"/>
        </w:rPr>
        <w:t>Валиахметова</w:t>
      </w:r>
      <w:proofErr w:type="spellEnd"/>
      <w:r w:rsidRPr="00FD2796">
        <w:rPr>
          <w:spacing w:val="-6"/>
          <w:sz w:val="28"/>
          <w:szCs w:val="28"/>
        </w:rPr>
        <w:t>, представителя органа, издавшего оспариваемый нормативный правовой акт, —</w:t>
      </w:r>
      <w:r w:rsidR="008E5172" w:rsidRPr="00FD2796">
        <w:rPr>
          <w:spacing w:val="-6"/>
          <w:sz w:val="28"/>
          <w:szCs w:val="28"/>
        </w:rPr>
        <w:t xml:space="preserve"> </w:t>
      </w:r>
      <w:r w:rsidRPr="00FD2796">
        <w:rPr>
          <w:spacing w:val="-6"/>
          <w:sz w:val="28"/>
          <w:szCs w:val="28"/>
          <w:lang w:eastAsia="en-US"/>
        </w:rPr>
        <w:t xml:space="preserve">начальника юридического отдела </w:t>
      </w:r>
      <w:r w:rsidR="008E5172" w:rsidRPr="00FD2796">
        <w:rPr>
          <w:spacing w:val="-6"/>
          <w:sz w:val="28"/>
          <w:szCs w:val="28"/>
          <w:lang w:eastAsia="en-US"/>
        </w:rPr>
        <w:t>Министерства труда</w:t>
      </w:r>
      <w:r w:rsidRPr="00FD2796">
        <w:rPr>
          <w:spacing w:val="-6"/>
          <w:sz w:val="28"/>
          <w:szCs w:val="28"/>
        </w:rPr>
        <w:t>,</w:t>
      </w:r>
      <w:r w:rsidR="008E5172" w:rsidRPr="00FD2796">
        <w:rPr>
          <w:spacing w:val="-6"/>
          <w:sz w:val="28"/>
          <w:szCs w:val="28"/>
        </w:rPr>
        <w:t xml:space="preserve"> занятости и социальной защиты Республики Татарстан</w:t>
      </w:r>
      <w:r w:rsidR="008C4C76">
        <w:rPr>
          <w:spacing w:val="-6"/>
          <w:sz w:val="28"/>
          <w:szCs w:val="28"/>
        </w:rPr>
        <w:br/>
      </w:r>
      <w:r w:rsidR="00EF0694" w:rsidRPr="00FD2796">
        <w:rPr>
          <w:spacing w:val="-6"/>
          <w:sz w:val="28"/>
          <w:szCs w:val="28"/>
        </w:rPr>
        <w:t xml:space="preserve">Р.Г. </w:t>
      </w:r>
      <w:proofErr w:type="spellStart"/>
      <w:r w:rsidR="00EF0694" w:rsidRPr="00FD2796">
        <w:rPr>
          <w:spacing w:val="-6"/>
          <w:sz w:val="28"/>
          <w:szCs w:val="28"/>
        </w:rPr>
        <w:t>Минугулова</w:t>
      </w:r>
      <w:proofErr w:type="spellEnd"/>
      <w:r w:rsidR="008E5172" w:rsidRPr="00FD2796">
        <w:rPr>
          <w:spacing w:val="-6"/>
          <w:sz w:val="28"/>
          <w:szCs w:val="28"/>
        </w:rPr>
        <w:t>,</w:t>
      </w:r>
      <w:r w:rsidRPr="00FD2796">
        <w:rPr>
          <w:spacing w:val="-6"/>
          <w:sz w:val="28"/>
          <w:szCs w:val="28"/>
        </w:rPr>
        <w:t xml:space="preserve"> специалиста, приглашенного в судебное заседание по ходатайству представителя органа, издавшего оспариваемый нормативный правовой акт, — </w:t>
      </w:r>
      <w:r w:rsidR="008E5172" w:rsidRPr="00FD2796">
        <w:rPr>
          <w:spacing w:val="-6"/>
          <w:sz w:val="28"/>
          <w:szCs w:val="28"/>
        </w:rPr>
        <w:t xml:space="preserve">начальника отдела методологии социального обслуживания </w:t>
      </w:r>
      <w:r w:rsidR="009A0EED" w:rsidRPr="00FD2796">
        <w:rPr>
          <w:spacing w:val="-6"/>
          <w:sz w:val="28"/>
          <w:szCs w:val="28"/>
          <w:lang w:eastAsia="en-US"/>
        </w:rPr>
        <w:t>Министерства труда</w:t>
      </w:r>
      <w:r w:rsidR="009A0EED" w:rsidRPr="00FD2796">
        <w:rPr>
          <w:spacing w:val="-6"/>
          <w:sz w:val="28"/>
          <w:szCs w:val="28"/>
        </w:rPr>
        <w:t>, занятости и социальной защиты Республики Татарстан</w:t>
      </w:r>
      <w:proofErr w:type="gramEnd"/>
      <w:r w:rsidR="008C4C76">
        <w:rPr>
          <w:spacing w:val="-6"/>
          <w:sz w:val="28"/>
          <w:szCs w:val="28"/>
        </w:rPr>
        <w:br/>
      </w:r>
      <w:proofErr w:type="gramStart"/>
      <w:r w:rsidR="0095663E" w:rsidRPr="00FD2796">
        <w:rPr>
          <w:spacing w:val="-6"/>
          <w:sz w:val="28"/>
          <w:szCs w:val="28"/>
        </w:rPr>
        <w:t>А.А. Валеевой</w:t>
      </w:r>
      <w:r w:rsidRPr="00FD2796">
        <w:rPr>
          <w:spacing w:val="-6"/>
          <w:sz w:val="28"/>
          <w:szCs w:val="28"/>
        </w:rPr>
        <w:t xml:space="preserve">, выступления приглашенных в судебное заседание: представителя Президента Республики Татарстан — главного советника отдела по законопроектной работе Государственно-правового управления Президента Республики Татарстан </w:t>
      </w:r>
      <w:r w:rsidR="009A0EED" w:rsidRPr="00FD2796">
        <w:rPr>
          <w:spacing w:val="-6"/>
          <w:sz w:val="28"/>
          <w:szCs w:val="28"/>
        </w:rPr>
        <w:t xml:space="preserve">Л.К. </w:t>
      </w:r>
      <w:proofErr w:type="spellStart"/>
      <w:r w:rsidR="009A0EED" w:rsidRPr="00FD2796">
        <w:rPr>
          <w:spacing w:val="-6"/>
          <w:sz w:val="28"/>
          <w:szCs w:val="28"/>
        </w:rPr>
        <w:t>Валиуллиной</w:t>
      </w:r>
      <w:proofErr w:type="spellEnd"/>
      <w:r w:rsidRPr="00FD2796">
        <w:rPr>
          <w:spacing w:val="-6"/>
          <w:sz w:val="28"/>
          <w:szCs w:val="28"/>
        </w:rPr>
        <w:t>, представителя Государственного Совета Республики Татарстан —</w:t>
      </w:r>
      <w:r w:rsidR="0095663E" w:rsidRPr="00FD2796">
        <w:rPr>
          <w:spacing w:val="-6"/>
          <w:sz w:val="28"/>
          <w:szCs w:val="28"/>
        </w:rPr>
        <w:t xml:space="preserve"> </w:t>
      </w:r>
      <w:r w:rsidRPr="00FD2796">
        <w:rPr>
          <w:spacing w:val="-6"/>
          <w:sz w:val="28"/>
          <w:szCs w:val="28"/>
        </w:rPr>
        <w:t>начальника Правового управления Аппарата Государственного Совета Республики Татарстан</w:t>
      </w:r>
      <w:r w:rsidR="00822DA0" w:rsidRPr="00FD2796">
        <w:rPr>
          <w:spacing w:val="-6"/>
          <w:sz w:val="28"/>
          <w:szCs w:val="28"/>
        </w:rPr>
        <w:t xml:space="preserve"> </w:t>
      </w:r>
      <w:r w:rsidRPr="00FD2796">
        <w:rPr>
          <w:spacing w:val="-6"/>
          <w:sz w:val="28"/>
          <w:szCs w:val="28"/>
        </w:rPr>
        <w:t xml:space="preserve">М.Б. </w:t>
      </w:r>
      <w:proofErr w:type="spellStart"/>
      <w:r w:rsidRPr="00FD2796">
        <w:rPr>
          <w:spacing w:val="-6"/>
          <w:sz w:val="28"/>
          <w:szCs w:val="28"/>
        </w:rPr>
        <w:t>Сунгатуллина</w:t>
      </w:r>
      <w:proofErr w:type="spellEnd"/>
      <w:r w:rsidRPr="00FD2796">
        <w:rPr>
          <w:spacing w:val="-6"/>
          <w:sz w:val="28"/>
          <w:szCs w:val="28"/>
        </w:rPr>
        <w:t>, представителя Кабинета Министров Республики Татарстан — Правительства Республики Татарстан — начальника Правового управления Аппарата Кабинета Министров Республики Татарстан</w:t>
      </w:r>
      <w:r w:rsidR="00822DA0" w:rsidRPr="00FD2796">
        <w:rPr>
          <w:spacing w:val="-6"/>
          <w:sz w:val="28"/>
          <w:szCs w:val="28"/>
        </w:rPr>
        <w:t xml:space="preserve"> </w:t>
      </w:r>
      <w:r w:rsidRPr="00FD2796">
        <w:rPr>
          <w:spacing w:val="-6"/>
          <w:sz w:val="28"/>
          <w:szCs w:val="28"/>
        </w:rPr>
        <w:t>А.Б.</w:t>
      </w:r>
      <w:proofErr w:type="gramEnd"/>
      <w:r w:rsidRPr="00FD2796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FD2796">
        <w:rPr>
          <w:spacing w:val="-6"/>
          <w:sz w:val="28"/>
          <w:szCs w:val="28"/>
        </w:rPr>
        <w:t>Гревцова</w:t>
      </w:r>
      <w:proofErr w:type="spellEnd"/>
      <w:r w:rsidRPr="00FD2796">
        <w:rPr>
          <w:spacing w:val="-6"/>
          <w:sz w:val="28"/>
          <w:szCs w:val="28"/>
        </w:rPr>
        <w:t>, представителя Председателя Верховного суда Республики Татарстан — судьи Верховного суда Республики Татарстан</w:t>
      </w:r>
      <w:r w:rsidR="008C4C76">
        <w:rPr>
          <w:spacing w:val="-6"/>
          <w:sz w:val="28"/>
          <w:szCs w:val="28"/>
        </w:rPr>
        <w:t xml:space="preserve"> </w:t>
      </w:r>
      <w:r w:rsidR="00806999" w:rsidRPr="00FD2796">
        <w:rPr>
          <w:spacing w:val="-6"/>
          <w:sz w:val="28"/>
          <w:szCs w:val="28"/>
        </w:rPr>
        <w:t xml:space="preserve">Ш.Ш. </w:t>
      </w:r>
      <w:proofErr w:type="spellStart"/>
      <w:r w:rsidR="00806999" w:rsidRPr="00FD2796">
        <w:rPr>
          <w:spacing w:val="-6"/>
          <w:sz w:val="28"/>
          <w:szCs w:val="28"/>
        </w:rPr>
        <w:t>Гафиятуллина</w:t>
      </w:r>
      <w:proofErr w:type="spellEnd"/>
      <w:r w:rsidRPr="00FD2796">
        <w:rPr>
          <w:spacing w:val="-6"/>
          <w:sz w:val="28"/>
          <w:szCs w:val="28"/>
        </w:rPr>
        <w:t xml:space="preserve">, </w:t>
      </w:r>
      <w:r w:rsidR="00ED7E29" w:rsidRPr="00FD2796">
        <w:rPr>
          <w:spacing w:val="-6"/>
          <w:sz w:val="28"/>
          <w:szCs w:val="28"/>
        </w:rPr>
        <w:t xml:space="preserve">представителя Председателя Арбитражного суда Республики Татарстан </w:t>
      </w:r>
      <w:r w:rsidR="00A260AA" w:rsidRPr="00FD2796">
        <w:rPr>
          <w:spacing w:val="-6"/>
          <w:sz w:val="28"/>
          <w:szCs w:val="28"/>
        </w:rPr>
        <w:sym w:font="Symbol" w:char="F0BE"/>
      </w:r>
      <w:r w:rsidR="00ED7E29" w:rsidRPr="00FD2796">
        <w:rPr>
          <w:spacing w:val="-6"/>
          <w:sz w:val="28"/>
          <w:szCs w:val="28"/>
        </w:rPr>
        <w:t xml:space="preserve"> начальника отдела анализа и обобщения судебной практики Арбитражного суда Республики Татарстан Р.Р. </w:t>
      </w:r>
      <w:proofErr w:type="spellStart"/>
      <w:r w:rsidR="00ED7E29" w:rsidRPr="00FD2796">
        <w:rPr>
          <w:spacing w:val="-6"/>
          <w:sz w:val="28"/>
          <w:szCs w:val="28"/>
        </w:rPr>
        <w:t>Шкаликова</w:t>
      </w:r>
      <w:proofErr w:type="spellEnd"/>
      <w:r w:rsidR="00ED7E29" w:rsidRPr="00FD2796">
        <w:rPr>
          <w:spacing w:val="-6"/>
          <w:sz w:val="28"/>
          <w:szCs w:val="28"/>
        </w:rPr>
        <w:t xml:space="preserve">, </w:t>
      </w:r>
      <w:r w:rsidRPr="00FD2796">
        <w:rPr>
          <w:spacing w:val="-6"/>
          <w:sz w:val="28"/>
          <w:szCs w:val="28"/>
        </w:rPr>
        <w:t>представителя Прокурора Республики Татарстан — начальника отдела по надзору за законностью нормативных правовых актов Управления по надзору за исполнением федерального законодательства прокуратуры Республики Татарстан А.Р.</w:t>
      </w:r>
      <w:proofErr w:type="gramEnd"/>
      <w:r w:rsidRPr="00FD2796">
        <w:rPr>
          <w:spacing w:val="-6"/>
          <w:sz w:val="28"/>
          <w:szCs w:val="28"/>
        </w:rPr>
        <w:t xml:space="preserve"> </w:t>
      </w:r>
      <w:proofErr w:type="spellStart"/>
      <w:r w:rsidRPr="00FD2796">
        <w:rPr>
          <w:spacing w:val="-6"/>
          <w:sz w:val="28"/>
          <w:szCs w:val="28"/>
        </w:rPr>
        <w:t>Валиахметова</w:t>
      </w:r>
      <w:proofErr w:type="spellEnd"/>
      <w:r w:rsidRPr="00FD2796">
        <w:rPr>
          <w:spacing w:val="-6"/>
          <w:sz w:val="28"/>
          <w:szCs w:val="28"/>
        </w:rPr>
        <w:t>, представителя Уполномоченного по правам человека в Республике Татарстан —</w:t>
      </w:r>
      <w:r w:rsidRPr="00FD2796">
        <w:rPr>
          <w:spacing w:val="-6"/>
          <w:sz w:val="28"/>
          <w:szCs w:val="28"/>
          <w:lang w:eastAsia="en-US"/>
        </w:rPr>
        <w:t xml:space="preserve"> </w:t>
      </w:r>
      <w:r w:rsidR="00703C90" w:rsidRPr="00FD2796">
        <w:rPr>
          <w:spacing w:val="-6"/>
          <w:sz w:val="28"/>
          <w:szCs w:val="28"/>
          <w:lang w:eastAsia="en-US"/>
        </w:rPr>
        <w:t xml:space="preserve">заместителя начальника </w:t>
      </w:r>
      <w:r w:rsidRPr="00FD2796">
        <w:rPr>
          <w:spacing w:val="-6"/>
          <w:sz w:val="28"/>
          <w:szCs w:val="28"/>
          <w:lang w:eastAsia="en-US"/>
        </w:rPr>
        <w:t>отдела</w:t>
      </w:r>
      <w:r w:rsidR="00703C90" w:rsidRPr="00FD2796">
        <w:rPr>
          <w:spacing w:val="-6"/>
          <w:sz w:val="28"/>
          <w:szCs w:val="28"/>
          <w:lang w:eastAsia="en-US"/>
        </w:rPr>
        <w:t xml:space="preserve"> </w:t>
      </w:r>
      <w:r w:rsidRPr="00FD2796">
        <w:rPr>
          <w:spacing w:val="-6"/>
          <w:sz w:val="28"/>
          <w:szCs w:val="28"/>
          <w:lang w:eastAsia="en-US"/>
        </w:rPr>
        <w:t>по вопросам восстановления прав граждан аппарата Уполномоченного по правам человека в Республике Татарстан</w:t>
      </w:r>
      <w:r w:rsidR="00A532BE" w:rsidRPr="00FD2796">
        <w:rPr>
          <w:spacing w:val="-6"/>
          <w:sz w:val="28"/>
          <w:szCs w:val="28"/>
          <w:lang w:eastAsia="en-US"/>
        </w:rPr>
        <w:t xml:space="preserve"> </w:t>
      </w:r>
      <w:r w:rsidR="00703C90" w:rsidRPr="00FD2796">
        <w:rPr>
          <w:spacing w:val="-6"/>
          <w:sz w:val="28"/>
          <w:szCs w:val="28"/>
          <w:lang w:eastAsia="en-US"/>
        </w:rPr>
        <w:t xml:space="preserve">Р.И. </w:t>
      </w:r>
      <w:proofErr w:type="spellStart"/>
      <w:r w:rsidR="00703C90" w:rsidRPr="00FD2796">
        <w:rPr>
          <w:spacing w:val="-6"/>
          <w:sz w:val="28"/>
          <w:szCs w:val="28"/>
          <w:lang w:eastAsia="en-US"/>
        </w:rPr>
        <w:t>Сайфутдиновой</w:t>
      </w:r>
      <w:proofErr w:type="spellEnd"/>
      <w:r w:rsidRPr="00FD2796">
        <w:rPr>
          <w:spacing w:val="-6"/>
          <w:sz w:val="28"/>
          <w:szCs w:val="28"/>
          <w:lang w:eastAsia="en-US"/>
        </w:rPr>
        <w:t>,</w:t>
      </w:r>
      <w:r w:rsidRPr="00FD2796">
        <w:rPr>
          <w:spacing w:val="-6"/>
          <w:sz w:val="28"/>
          <w:szCs w:val="28"/>
        </w:rPr>
        <w:t xml:space="preserve"> исследовав представленные документы и иные материалы, Конституционный суд Республики Татарстан</w:t>
      </w:r>
    </w:p>
    <w:p w:rsidR="00602FB1" w:rsidRPr="00FD2796" w:rsidRDefault="00602FB1" w:rsidP="00ED7613">
      <w:pPr>
        <w:pStyle w:val="ConsPlusNormal"/>
        <w:ind w:firstLine="142"/>
        <w:jc w:val="center"/>
        <w:rPr>
          <w:spacing w:val="-6"/>
          <w:sz w:val="28"/>
          <w:szCs w:val="28"/>
        </w:rPr>
      </w:pPr>
      <w:r w:rsidRPr="00FD2796">
        <w:rPr>
          <w:spacing w:val="-6"/>
          <w:sz w:val="28"/>
          <w:szCs w:val="28"/>
        </w:rPr>
        <w:lastRenderedPageBreak/>
        <w:t>установил:</w:t>
      </w:r>
    </w:p>
    <w:p w:rsidR="00602FB1" w:rsidRPr="00FD2796" w:rsidRDefault="00602FB1" w:rsidP="00ED7613">
      <w:pPr>
        <w:pStyle w:val="ConsPlusNormal"/>
        <w:ind w:firstLine="142"/>
        <w:jc w:val="both"/>
        <w:rPr>
          <w:b w:val="0"/>
          <w:spacing w:val="-6"/>
          <w:sz w:val="28"/>
          <w:szCs w:val="28"/>
        </w:rPr>
      </w:pPr>
    </w:p>
    <w:p w:rsidR="009D44EB" w:rsidRPr="00FD2796" w:rsidRDefault="00602FB1" w:rsidP="00D218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spacing w:val="-6"/>
          <w:sz w:val="28"/>
          <w:szCs w:val="28"/>
        </w:rPr>
        <w:t xml:space="preserve">1. </w:t>
      </w:r>
      <w:proofErr w:type="gramStart"/>
      <w:r w:rsidRPr="00FD2796">
        <w:rPr>
          <w:spacing w:val="-6"/>
          <w:sz w:val="28"/>
          <w:szCs w:val="28"/>
        </w:rPr>
        <w:t>В Конституционный суд Республики Татарстан обратилс</w:t>
      </w:r>
      <w:r w:rsidR="00650C72" w:rsidRPr="00FD2796">
        <w:rPr>
          <w:spacing w:val="-6"/>
          <w:sz w:val="28"/>
          <w:szCs w:val="28"/>
        </w:rPr>
        <w:t>я</w:t>
      </w:r>
      <w:r w:rsidRPr="00FD2796">
        <w:rPr>
          <w:spacing w:val="-6"/>
          <w:sz w:val="28"/>
          <w:szCs w:val="28"/>
        </w:rPr>
        <w:t xml:space="preserve"> граждан</w:t>
      </w:r>
      <w:r w:rsidR="00650C72" w:rsidRPr="00FD2796">
        <w:rPr>
          <w:spacing w:val="-6"/>
          <w:sz w:val="28"/>
          <w:szCs w:val="28"/>
        </w:rPr>
        <w:t>ин</w:t>
      </w:r>
      <w:r w:rsidR="00D21819" w:rsidRPr="00FD2796">
        <w:rPr>
          <w:spacing w:val="-6"/>
          <w:sz w:val="28"/>
          <w:szCs w:val="28"/>
        </w:rPr>
        <w:br/>
      </w:r>
      <w:r w:rsidR="00650C72" w:rsidRPr="00FD2796">
        <w:rPr>
          <w:spacing w:val="-6"/>
          <w:sz w:val="28"/>
          <w:szCs w:val="28"/>
        </w:rPr>
        <w:t xml:space="preserve">З.М. </w:t>
      </w:r>
      <w:proofErr w:type="spellStart"/>
      <w:r w:rsidR="00650C72" w:rsidRPr="00FD2796">
        <w:rPr>
          <w:spacing w:val="-6"/>
          <w:sz w:val="28"/>
          <w:szCs w:val="28"/>
        </w:rPr>
        <w:t>Валиахметов</w:t>
      </w:r>
      <w:proofErr w:type="spellEnd"/>
      <w:r w:rsidR="00650C72" w:rsidRPr="00FD2796">
        <w:rPr>
          <w:spacing w:val="-6"/>
          <w:sz w:val="28"/>
          <w:szCs w:val="28"/>
        </w:rPr>
        <w:t xml:space="preserve"> </w:t>
      </w:r>
      <w:r w:rsidR="009D44EB" w:rsidRPr="00FD2796">
        <w:rPr>
          <w:rFonts w:eastAsiaTheme="minorHAnsi"/>
          <w:spacing w:val="-6"/>
          <w:sz w:val="28"/>
          <w:szCs w:val="28"/>
          <w:lang w:eastAsia="en-US"/>
        </w:rPr>
        <w:t xml:space="preserve">с жалобой на нарушение его конституционных прав и свобод </w:t>
      </w:r>
      <w:r w:rsidR="009C6670" w:rsidRPr="00FD2796">
        <w:rPr>
          <w:bCs/>
          <w:spacing w:val="-6"/>
          <w:sz w:val="28"/>
          <w:szCs w:val="28"/>
        </w:rPr>
        <w:t xml:space="preserve">отдельными положениями </w:t>
      </w:r>
      <w:r w:rsidR="009C6670" w:rsidRPr="00FD2796">
        <w:rPr>
          <w:rFonts w:eastAsiaTheme="minorHAnsi"/>
          <w:spacing w:val="-6"/>
          <w:sz w:val="28"/>
          <w:szCs w:val="28"/>
          <w:lang w:eastAsia="en-US"/>
        </w:rPr>
        <w:t xml:space="preserve">Порядка предоставления социальных услуг поставщиками социальных услуг в стационарной форме социального обслуживания в Республике Татарстан, утвержденного </w:t>
      </w:r>
      <w:r w:rsidR="009C6670" w:rsidRPr="00FD2796">
        <w:rPr>
          <w:bCs/>
          <w:spacing w:val="-6"/>
          <w:sz w:val="28"/>
          <w:szCs w:val="28"/>
        </w:rPr>
        <w:t xml:space="preserve">постановлением </w:t>
      </w:r>
      <w:r w:rsidR="009C6670" w:rsidRPr="00FD2796">
        <w:rPr>
          <w:rFonts w:eastAsiaTheme="minorHAnsi"/>
          <w:spacing w:val="-6"/>
          <w:sz w:val="28"/>
          <w:szCs w:val="28"/>
          <w:lang w:eastAsia="en-US"/>
        </w:rPr>
        <w:t>Кабинета Министров Республики Татарстан от 31 декабря 2014 года</w:t>
      </w:r>
      <w:r w:rsidR="008C4C7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9C6670" w:rsidRPr="00FD2796">
        <w:rPr>
          <w:rFonts w:eastAsiaTheme="minorHAnsi"/>
          <w:spacing w:val="-6"/>
          <w:sz w:val="28"/>
          <w:szCs w:val="28"/>
          <w:lang w:eastAsia="en-US"/>
        </w:rPr>
        <w:t xml:space="preserve">№ 1100 </w:t>
      </w:r>
      <w:r w:rsidR="003A4C3F" w:rsidRPr="00FD2796">
        <w:rPr>
          <w:rFonts w:eastAsiaTheme="minorHAnsi"/>
          <w:spacing w:val="-6"/>
          <w:sz w:val="28"/>
          <w:szCs w:val="28"/>
          <w:lang w:eastAsia="en-US"/>
        </w:rPr>
        <w:t xml:space="preserve">(далее также </w:t>
      </w:r>
      <w:r w:rsidR="003A4C3F" w:rsidRPr="00FD2796">
        <w:rPr>
          <w:rFonts w:eastAsiaTheme="minorHAnsi"/>
          <w:spacing w:val="-6"/>
          <w:sz w:val="28"/>
          <w:szCs w:val="28"/>
          <w:lang w:eastAsia="en-US"/>
        </w:rPr>
        <w:sym w:font="Symbol" w:char="F0BE"/>
      </w:r>
      <w:r w:rsidR="003A4C3F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9C6670" w:rsidRPr="00FD2796">
        <w:rPr>
          <w:rFonts w:eastAsiaTheme="minorHAnsi"/>
          <w:spacing w:val="-6"/>
          <w:sz w:val="28"/>
          <w:szCs w:val="28"/>
          <w:lang w:eastAsia="en-US"/>
        </w:rPr>
        <w:t>Порядок</w:t>
      </w:r>
      <w:r w:rsidR="003A4C3F" w:rsidRPr="00FD2796">
        <w:rPr>
          <w:rFonts w:eastAsiaTheme="minorHAnsi"/>
          <w:spacing w:val="-6"/>
          <w:sz w:val="28"/>
          <w:szCs w:val="28"/>
          <w:lang w:eastAsia="en-US"/>
        </w:rPr>
        <w:t>).</w:t>
      </w:r>
      <w:proofErr w:type="gramEnd"/>
    </w:p>
    <w:p w:rsidR="00950F3B" w:rsidRPr="00FD2796" w:rsidRDefault="005D4D2B" w:rsidP="00D218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bCs/>
          <w:spacing w:val="-6"/>
          <w:sz w:val="28"/>
          <w:szCs w:val="28"/>
        </w:rPr>
        <w:t>Оспариваемый</w:t>
      </w:r>
      <w:r w:rsidR="00950F3B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hyperlink r:id="rId21" w:history="1">
        <w:r w:rsidR="00353AE3" w:rsidRPr="00FD2796">
          <w:rPr>
            <w:rFonts w:eastAsiaTheme="minorHAnsi"/>
            <w:spacing w:val="-6"/>
            <w:sz w:val="28"/>
            <w:szCs w:val="28"/>
            <w:lang w:eastAsia="en-US"/>
          </w:rPr>
          <w:t>П</w:t>
        </w:r>
        <w:r w:rsidR="00950F3B" w:rsidRPr="00FD2796">
          <w:rPr>
            <w:rFonts w:eastAsiaTheme="minorHAnsi"/>
            <w:spacing w:val="-6"/>
            <w:sz w:val="28"/>
            <w:szCs w:val="28"/>
            <w:lang w:eastAsia="en-US"/>
          </w:rPr>
          <w:t>оряд</w:t>
        </w:r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>о</w:t>
        </w:r>
        <w:r w:rsidR="00950F3B" w:rsidRPr="00FD2796">
          <w:rPr>
            <w:rFonts w:eastAsiaTheme="minorHAnsi"/>
            <w:spacing w:val="-6"/>
            <w:sz w:val="28"/>
            <w:szCs w:val="28"/>
            <w:lang w:eastAsia="en-US"/>
          </w:rPr>
          <w:t>к</w:t>
        </w:r>
      </w:hyperlink>
      <w:r w:rsidR="00950F3B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регламентирует </w:t>
      </w:r>
      <w:r w:rsidR="000131F6" w:rsidRPr="00FD2796">
        <w:rPr>
          <w:rFonts w:eastAsiaTheme="minorHAnsi"/>
          <w:spacing w:val="-6"/>
          <w:sz w:val="28"/>
          <w:szCs w:val="28"/>
          <w:lang w:eastAsia="en-US"/>
        </w:rPr>
        <w:t>предоставление социальных услуг в стационарной форме социального обслуживания поставщиками социальных услуг в Республике Татарстан гражданам Российской Федерации, иностранным гражданам и лицам без гражданства, постоянно проживающим на территории Российской Федерации, беженцам</w:t>
      </w:r>
      <w:r w:rsidR="00117661" w:rsidRPr="00FD2796">
        <w:rPr>
          <w:rFonts w:eastAsiaTheme="minorHAnsi"/>
          <w:spacing w:val="-6"/>
          <w:sz w:val="28"/>
          <w:szCs w:val="28"/>
          <w:lang w:eastAsia="en-US"/>
        </w:rPr>
        <w:t xml:space="preserve">, </w:t>
      </w:r>
      <w:r w:rsidR="00950F3B" w:rsidRPr="00FD2796">
        <w:rPr>
          <w:rFonts w:eastAsiaTheme="minorHAnsi"/>
          <w:spacing w:val="-6"/>
          <w:sz w:val="28"/>
          <w:szCs w:val="28"/>
          <w:lang w:eastAsia="en-US"/>
        </w:rPr>
        <w:t xml:space="preserve">в том числе инвалидам в </w:t>
      </w:r>
      <w:r w:rsidR="003A4C3F" w:rsidRPr="00FD2796">
        <w:rPr>
          <w:rFonts w:eastAsiaTheme="minorHAnsi"/>
          <w:spacing w:val="-6"/>
          <w:sz w:val="28"/>
          <w:szCs w:val="28"/>
          <w:lang w:eastAsia="en-US"/>
        </w:rPr>
        <w:t>центрах реабилитации инвалидов.</w:t>
      </w:r>
    </w:p>
    <w:p w:rsidR="00E51F49" w:rsidRPr="00FD2796" w:rsidRDefault="00160840" w:rsidP="00D218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="Calibri"/>
          <w:bCs/>
          <w:spacing w:val="-6"/>
          <w:sz w:val="28"/>
          <w:szCs w:val="28"/>
          <w:lang w:eastAsia="en-US"/>
        </w:rPr>
        <w:t>И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t>з жалобы и приложенных к ней копий документов</w:t>
      </w:r>
      <w:r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следует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t>,</w:t>
      </w:r>
      <w:r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что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заявитель является инвалидом </w:t>
      </w:r>
      <w:r w:rsidR="00950F3B" w:rsidRPr="00FD2796">
        <w:rPr>
          <w:rFonts w:eastAsia="Calibri"/>
          <w:bCs/>
          <w:spacing w:val="-6"/>
          <w:sz w:val="28"/>
          <w:szCs w:val="28"/>
          <w:lang w:val="en-US" w:eastAsia="en-US"/>
        </w:rPr>
        <w:t>I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группы и согласно его индивидуальной программе реабилитации нуждается в предоставлении </w:t>
      </w:r>
      <w:r w:rsidR="00F72FA0" w:rsidRPr="00FD2796">
        <w:rPr>
          <w:rFonts w:eastAsia="Calibri"/>
          <w:bCs/>
          <w:spacing w:val="-6"/>
          <w:sz w:val="28"/>
          <w:szCs w:val="28"/>
          <w:lang w:eastAsia="en-US"/>
        </w:rPr>
        <w:t>социокультурной реабилитации в реабилитационном центре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</w:t>
      </w:r>
      <w:r w:rsidR="00353AE3" w:rsidRPr="00FD2796">
        <w:rPr>
          <w:rFonts w:eastAsia="Calibri"/>
          <w:bCs/>
          <w:spacing w:val="-6"/>
          <w:sz w:val="28"/>
          <w:szCs w:val="28"/>
          <w:lang w:eastAsia="en-US"/>
        </w:rPr>
        <w:t>1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sym w:font="Symbol" w:char="F0BE"/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t>2</w:t>
      </w:r>
      <w:r w:rsidR="00D94934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раза в год. Однако он отмечает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, что </w:t>
      </w:r>
      <w:r w:rsidR="0007223E" w:rsidRPr="00FD2796">
        <w:rPr>
          <w:rFonts w:eastAsia="Calibri"/>
          <w:bCs/>
          <w:spacing w:val="-6"/>
          <w:sz w:val="28"/>
          <w:szCs w:val="28"/>
          <w:lang w:eastAsia="en-US"/>
        </w:rPr>
        <w:t>обжалуемым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</w:t>
      </w:r>
      <w:r w:rsidR="0007223E" w:rsidRPr="00FD2796">
        <w:rPr>
          <w:rFonts w:eastAsia="Calibri"/>
          <w:bCs/>
          <w:spacing w:val="-6"/>
          <w:sz w:val="28"/>
          <w:szCs w:val="28"/>
          <w:lang w:eastAsia="en-US"/>
        </w:rPr>
        <w:t>Порядком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установлена иная периодичность предоставления </w:t>
      </w:r>
      <w:r w:rsidR="00842F51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указанной 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социальной услуги </w:t>
      </w:r>
      <w:r w:rsidR="002B1290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в стационарной форме </w:t>
      </w:r>
      <w:r w:rsidR="002B1290" w:rsidRPr="00FD2796">
        <w:rPr>
          <w:rFonts w:eastAsiaTheme="minorHAnsi"/>
          <w:spacing w:val="-6"/>
          <w:sz w:val="28"/>
          <w:szCs w:val="28"/>
          <w:lang w:eastAsia="en-US"/>
        </w:rPr>
        <w:t xml:space="preserve">социального обслуживания 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в центрах реабилитации инвалидов 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sym w:font="Symbol" w:char="F0BE"/>
      </w:r>
      <w:r w:rsidR="000055BB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t>1 раз в два года. На этом основании</w:t>
      </w:r>
      <w:r w:rsidR="000C6A05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t>ему не предоставляют социальн</w:t>
      </w:r>
      <w:r w:rsidR="001275CE" w:rsidRPr="00FD2796">
        <w:rPr>
          <w:rFonts w:eastAsia="Calibri"/>
          <w:bCs/>
          <w:spacing w:val="-6"/>
          <w:sz w:val="28"/>
          <w:szCs w:val="28"/>
          <w:lang w:eastAsia="en-US"/>
        </w:rPr>
        <w:t>ые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услуг</w:t>
      </w:r>
      <w:r w:rsidR="001275CE" w:rsidRPr="00FD2796">
        <w:rPr>
          <w:rFonts w:eastAsia="Calibri"/>
          <w:bCs/>
          <w:spacing w:val="-6"/>
          <w:sz w:val="28"/>
          <w:szCs w:val="28"/>
          <w:lang w:eastAsia="en-US"/>
        </w:rPr>
        <w:t>и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в соответствии с периодичностью, предусмотрен</w:t>
      </w:r>
      <w:r w:rsidR="000C6A05" w:rsidRPr="00FD2796">
        <w:rPr>
          <w:rFonts w:eastAsia="Calibri"/>
          <w:bCs/>
          <w:spacing w:val="-6"/>
          <w:sz w:val="28"/>
          <w:szCs w:val="28"/>
          <w:lang w:eastAsia="en-US"/>
        </w:rPr>
        <w:t>ной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его индивид</w:t>
      </w:r>
      <w:r w:rsidR="005347A7" w:rsidRPr="00FD2796">
        <w:rPr>
          <w:rFonts w:eastAsia="Calibri"/>
          <w:bCs/>
          <w:spacing w:val="-6"/>
          <w:sz w:val="28"/>
          <w:szCs w:val="28"/>
          <w:lang w:eastAsia="en-US"/>
        </w:rPr>
        <w:t>уальной программой реабилитации</w:t>
      </w:r>
      <w:r w:rsidR="00335C5D" w:rsidRPr="00FD2796">
        <w:rPr>
          <w:rFonts w:eastAsia="Calibri"/>
          <w:bCs/>
          <w:spacing w:val="-6"/>
          <w:sz w:val="28"/>
          <w:szCs w:val="28"/>
          <w:lang w:eastAsia="en-US"/>
        </w:rPr>
        <w:t>.</w:t>
      </w:r>
      <w:r w:rsidR="005347A7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</w:t>
      </w:r>
      <w:r w:rsidR="00655431" w:rsidRPr="00FD2796">
        <w:rPr>
          <w:rFonts w:eastAsia="Calibri"/>
          <w:bCs/>
          <w:spacing w:val="-6"/>
          <w:sz w:val="28"/>
          <w:szCs w:val="28"/>
          <w:lang w:eastAsia="en-US"/>
        </w:rPr>
        <w:t>Кроме того</w:t>
      </w:r>
      <w:r w:rsidR="00CC320E" w:rsidRPr="00FD2796">
        <w:rPr>
          <w:rFonts w:eastAsia="Calibri"/>
          <w:bCs/>
          <w:spacing w:val="-6"/>
          <w:sz w:val="28"/>
          <w:szCs w:val="28"/>
          <w:lang w:eastAsia="en-US"/>
        </w:rPr>
        <w:t>,</w:t>
      </w:r>
      <w:r w:rsidR="00C83BDD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он полагает, что </w:t>
      </w:r>
      <w:r w:rsidR="007F067C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взимание платы </w:t>
      </w:r>
      <w:r w:rsidR="00A30D5C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за предоставление социальных услуг </w:t>
      </w:r>
      <w:r w:rsidR="007F067C" w:rsidRPr="00FD2796">
        <w:rPr>
          <w:rFonts w:eastAsia="Calibri"/>
          <w:bCs/>
          <w:spacing w:val="-6"/>
          <w:sz w:val="28"/>
          <w:szCs w:val="28"/>
          <w:lang w:eastAsia="en-US"/>
        </w:rPr>
        <w:t>в соответствии с договором, заключаемым между ним и поставщиком социальных услуг</w:t>
      </w:r>
      <w:r w:rsidR="00525818" w:rsidRPr="00FD2796">
        <w:rPr>
          <w:rFonts w:eastAsia="Calibri"/>
          <w:bCs/>
          <w:spacing w:val="-6"/>
          <w:sz w:val="28"/>
          <w:szCs w:val="28"/>
          <w:lang w:eastAsia="en-US"/>
        </w:rPr>
        <w:t>,</w:t>
      </w:r>
      <w:r w:rsidR="007F067C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является незаконным, поскольку </w:t>
      </w:r>
      <w:r w:rsidR="003C58BF" w:rsidRPr="00FD2796">
        <w:rPr>
          <w:rFonts w:eastAsia="Calibri"/>
          <w:bCs/>
          <w:spacing w:val="-6"/>
          <w:sz w:val="28"/>
          <w:szCs w:val="28"/>
          <w:lang w:eastAsia="en-US"/>
        </w:rPr>
        <w:t>их предоставление</w:t>
      </w:r>
      <w:r w:rsidR="00950F3B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</w:t>
      </w:r>
      <w:r w:rsidR="003C58BF" w:rsidRPr="00FD2796">
        <w:rPr>
          <w:rFonts w:eastAsia="Calibri"/>
          <w:bCs/>
          <w:spacing w:val="-6"/>
          <w:sz w:val="28"/>
          <w:szCs w:val="28"/>
          <w:lang w:eastAsia="en-US"/>
        </w:rPr>
        <w:t>должно осуществляться</w:t>
      </w:r>
      <w:r w:rsidR="00E214EE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</w:t>
      </w:r>
      <w:r w:rsidR="00A30D5C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бесплатно, </w:t>
      </w:r>
      <w:r w:rsidR="00DC4018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на основании </w:t>
      </w:r>
      <w:r w:rsidR="00623A89" w:rsidRPr="00FD2796">
        <w:rPr>
          <w:rFonts w:eastAsia="Calibri"/>
          <w:bCs/>
          <w:spacing w:val="-6"/>
          <w:sz w:val="28"/>
          <w:szCs w:val="28"/>
          <w:lang w:eastAsia="en-US"/>
        </w:rPr>
        <w:t>его индивидуальной программы реабилитации</w:t>
      </w:r>
      <w:r w:rsidR="00A30D5C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и</w:t>
      </w:r>
      <w:r w:rsidR="00623A89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</w:t>
      </w:r>
      <w:r w:rsidR="00E214EE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только в </w:t>
      </w:r>
      <w:r w:rsidR="00E51F49" w:rsidRPr="00FD2796">
        <w:rPr>
          <w:rFonts w:eastAsiaTheme="minorHAnsi"/>
          <w:spacing w:val="-6"/>
          <w:sz w:val="28"/>
          <w:szCs w:val="28"/>
          <w:lang w:eastAsia="en-US"/>
        </w:rPr>
        <w:t>Республиканском центре социальной реабилитации инвалидов «</w:t>
      </w:r>
      <w:proofErr w:type="spellStart"/>
      <w:r w:rsidR="00E51F49" w:rsidRPr="00FD2796">
        <w:rPr>
          <w:rFonts w:eastAsiaTheme="minorHAnsi"/>
          <w:spacing w:val="-6"/>
          <w:sz w:val="28"/>
          <w:szCs w:val="28"/>
          <w:lang w:eastAsia="en-US"/>
        </w:rPr>
        <w:t>Идель</w:t>
      </w:r>
      <w:proofErr w:type="spellEnd"/>
      <w:r w:rsidR="00E51F49" w:rsidRPr="00FD2796">
        <w:rPr>
          <w:rFonts w:eastAsiaTheme="minorHAnsi"/>
          <w:spacing w:val="-6"/>
          <w:sz w:val="28"/>
          <w:szCs w:val="28"/>
          <w:lang w:eastAsia="en-US"/>
        </w:rPr>
        <w:t>».</w:t>
      </w:r>
    </w:p>
    <w:p w:rsidR="00F14537" w:rsidRPr="00FD2796" w:rsidRDefault="00A15EBB" w:rsidP="00BD43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iCs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="Calibri"/>
          <w:spacing w:val="-6"/>
          <w:sz w:val="28"/>
          <w:szCs w:val="28"/>
          <w:lang w:eastAsia="en-US"/>
        </w:rPr>
        <w:lastRenderedPageBreak/>
        <w:t xml:space="preserve">Гражданин </w:t>
      </w:r>
      <w:r w:rsidR="008716D0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З.М. </w:t>
      </w:r>
      <w:proofErr w:type="spellStart"/>
      <w:r w:rsidR="008716D0" w:rsidRPr="00FD2796">
        <w:rPr>
          <w:rFonts w:eastAsia="Calibri"/>
          <w:bCs/>
          <w:spacing w:val="-6"/>
          <w:sz w:val="28"/>
          <w:szCs w:val="28"/>
          <w:lang w:eastAsia="en-US"/>
        </w:rPr>
        <w:t>Валиахметов</w:t>
      </w:r>
      <w:proofErr w:type="spellEnd"/>
      <w:r w:rsidR="00D94934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счит</w:t>
      </w:r>
      <w:r w:rsidR="008716D0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ает, что </w:t>
      </w:r>
      <w:r w:rsidR="00C616DE" w:rsidRPr="00FD2796">
        <w:rPr>
          <w:rFonts w:eastAsia="Calibri"/>
          <w:bCs/>
          <w:spacing w:val="-6"/>
          <w:sz w:val="28"/>
          <w:szCs w:val="28"/>
          <w:lang w:eastAsia="en-US"/>
        </w:rPr>
        <w:t>оспариваемое</w:t>
      </w:r>
      <w:r w:rsidR="008716D0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правовое регулирование нарушает его конституционные права</w:t>
      </w:r>
      <w:r w:rsidR="00BA407E" w:rsidRPr="00FD2796">
        <w:rPr>
          <w:rFonts w:eastAsia="Calibri"/>
          <w:bCs/>
          <w:spacing w:val="-6"/>
          <w:sz w:val="28"/>
          <w:szCs w:val="28"/>
          <w:lang w:eastAsia="en-US"/>
        </w:rPr>
        <w:t>,</w:t>
      </w:r>
      <w:r w:rsidR="00232F2B" w:rsidRPr="00FD2796">
        <w:rPr>
          <w:rFonts w:eastAsia="Calibri"/>
          <w:bCs/>
          <w:spacing w:val="-6"/>
          <w:sz w:val="28"/>
          <w:szCs w:val="28"/>
          <w:lang w:eastAsia="en-US"/>
        </w:rPr>
        <w:t xml:space="preserve"> и просит </w:t>
      </w:r>
      <w:r w:rsidR="00687FE6" w:rsidRPr="00FD2796">
        <w:rPr>
          <w:rFonts w:eastAsia="Calibri"/>
          <w:spacing w:val="-6"/>
          <w:sz w:val="28"/>
          <w:szCs w:val="28"/>
          <w:lang w:eastAsia="en-US"/>
        </w:rPr>
        <w:t xml:space="preserve">Конституционный суд Республики Татарстан признать </w:t>
      </w:r>
      <w:r w:rsidR="00796525" w:rsidRPr="00FD2796">
        <w:rPr>
          <w:rFonts w:eastAsia="Calibri"/>
          <w:spacing w:val="-6"/>
          <w:sz w:val="28"/>
          <w:szCs w:val="28"/>
          <w:lang w:eastAsia="en-US"/>
        </w:rPr>
        <w:t xml:space="preserve">отдельные положения Порядка предоставления социальных услуг поставщиками социальных услуг в стационарной форме социального обслуживания в Республике Татарстан, утвержденного постановлением </w:t>
      </w:r>
      <w:r w:rsidR="00687FE6" w:rsidRPr="00FD2796">
        <w:rPr>
          <w:rFonts w:eastAsia="Calibri"/>
          <w:spacing w:val="-6"/>
          <w:sz w:val="28"/>
          <w:szCs w:val="28"/>
          <w:lang w:eastAsia="en-US"/>
        </w:rPr>
        <w:t>Кабинета Министров Республики Татарстан от</w:t>
      </w:r>
      <w:r w:rsidR="00294EA5">
        <w:rPr>
          <w:rFonts w:eastAsia="Calibri"/>
          <w:spacing w:val="-6"/>
          <w:sz w:val="28"/>
          <w:szCs w:val="28"/>
          <w:lang w:eastAsia="en-US"/>
        </w:rPr>
        <w:br/>
      </w:r>
      <w:r w:rsidR="00687FE6" w:rsidRPr="00FD2796">
        <w:rPr>
          <w:rFonts w:eastAsia="Calibri"/>
          <w:spacing w:val="-6"/>
          <w:sz w:val="28"/>
          <w:szCs w:val="28"/>
          <w:lang w:eastAsia="en-US"/>
        </w:rPr>
        <w:t>31 декабря 2014 года № 1100</w:t>
      </w:r>
      <w:r w:rsidR="00714677" w:rsidRPr="00FD2796">
        <w:rPr>
          <w:rFonts w:eastAsia="Calibri"/>
          <w:spacing w:val="-6"/>
          <w:sz w:val="28"/>
          <w:szCs w:val="28"/>
          <w:lang w:eastAsia="en-US"/>
        </w:rPr>
        <w:t>,</w:t>
      </w:r>
      <w:r w:rsidR="00327BC0" w:rsidRPr="00FD2796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687FE6" w:rsidRPr="00FD2796">
        <w:rPr>
          <w:rFonts w:eastAsia="Calibri"/>
          <w:spacing w:val="-6"/>
          <w:sz w:val="28"/>
          <w:szCs w:val="28"/>
          <w:lang w:eastAsia="en-US"/>
        </w:rPr>
        <w:t>противоречащим</w:t>
      </w:r>
      <w:r w:rsidR="00104298" w:rsidRPr="00FD2796">
        <w:rPr>
          <w:rFonts w:eastAsia="Calibri"/>
          <w:spacing w:val="-6"/>
          <w:sz w:val="28"/>
          <w:szCs w:val="28"/>
          <w:lang w:eastAsia="en-US"/>
        </w:rPr>
        <w:t>и</w:t>
      </w:r>
      <w:r w:rsidR="00687FE6" w:rsidRPr="00FD2796">
        <w:rPr>
          <w:rFonts w:eastAsia="Calibri"/>
          <w:spacing w:val="-6"/>
          <w:sz w:val="28"/>
          <w:szCs w:val="28"/>
          <w:lang w:eastAsia="en-US"/>
        </w:rPr>
        <w:t xml:space="preserve"> статьям 13, 28, 52, 54 и 58 К</w:t>
      </w:r>
      <w:r w:rsidR="00232F2B" w:rsidRPr="00FD2796">
        <w:rPr>
          <w:rFonts w:eastAsia="Calibri"/>
          <w:spacing w:val="-6"/>
          <w:sz w:val="28"/>
          <w:szCs w:val="28"/>
          <w:lang w:eastAsia="en-US"/>
        </w:rPr>
        <w:t>онституции Республики Татарстан</w:t>
      </w:r>
      <w:proofErr w:type="gramEnd"/>
      <w:r w:rsidR="00232F2B" w:rsidRPr="00FD2796">
        <w:rPr>
          <w:rFonts w:eastAsia="Calibri"/>
          <w:spacing w:val="-6"/>
          <w:sz w:val="28"/>
          <w:szCs w:val="28"/>
          <w:lang w:eastAsia="en-US"/>
        </w:rPr>
        <w:t xml:space="preserve">, согласно которым </w:t>
      </w:r>
      <w:r w:rsidR="00232F2B" w:rsidRPr="00FD2796">
        <w:rPr>
          <w:rFonts w:eastAsiaTheme="minorHAnsi"/>
          <w:spacing w:val="-6"/>
          <w:sz w:val="28"/>
          <w:szCs w:val="28"/>
          <w:lang w:eastAsia="en-US"/>
        </w:rPr>
        <w:t xml:space="preserve">Республика Татарстан </w:t>
      </w:r>
      <w:r w:rsidR="00F97A99" w:rsidRPr="00FD2796">
        <w:rPr>
          <w:rFonts w:eastAsiaTheme="minorHAnsi"/>
          <w:spacing w:val="-6"/>
          <w:sz w:val="28"/>
          <w:szCs w:val="28"/>
          <w:lang w:eastAsia="en-US"/>
        </w:rPr>
        <w:sym w:font="Symbol" w:char="F0BE"/>
      </w:r>
      <w:r w:rsidR="00232F2B" w:rsidRPr="00FD2796">
        <w:rPr>
          <w:rFonts w:eastAsiaTheme="minorHAnsi"/>
          <w:spacing w:val="-6"/>
          <w:sz w:val="28"/>
          <w:szCs w:val="28"/>
          <w:lang w:eastAsia="en-US"/>
        </w:rPr>
        <w:t xml:space="preserve"> социальное государство, политика которого направлена на создание условий, обеспечивающих достойную жизн</w:t>
      </w:r>
      <w:r w:rsidR="00C14DF1" w:rsidRPr="00FD2796">
        <w:rPr>
          <w:rFonts w:eastAsiaTheme="minorHAnsi"/>
          <w:spacing w:val="-6"/>
          <w:sz w:val="28"/>
          <w:szCs w:val="28"/>
          <w:lang w:eastAsia="en-US"/>
        </w:rPr>
        <w:t xml:space="preserve">ь и свободное развитие человека; </w:t>
      </w:r>
      <w:r w:rsidR="006745A7" w:rsidRPr="00FD2796">
        <w:rPr>
          <w:rFonts w:eastAsiaTheme="minorHAnsi"/>
          <w:spacing w:val="-6"/>
          <w:sz w:val="28"/>
          <w:szCs w:val="28"/>
          <w:lang w:eastAsia="en-US"/>
        </w:rPr>
        <w:t>все равны перед законом и судом;</w:t>
      </w:r>
      <w:r w:rsidR="00681812" w:rsidRPr="00FD2796">
        <w:rPr>
          <w:rFonts w:eastAsiaTheme="minorHAnsi"/>
          <w:spacing w:val="-6"/>
          <w:sz w:val="28"/>
          <w:szCs w:val="28"/>
          <w:lang w:eastAsia="en-US"/>
        </w:rPr>
        <w:t xml:space="preserve"> государство гарантирует равенство прав и свобод человека и гражданина независимо от социальн</w:t>
      </w:r>
      <w:r w:rsidR="00F30177" w:rsidRPr="00FD2796">
        <w:rPr>
          <w:rFonts w:eastAsiaTheme="minorHAnsi"/>
          <w:spacing w:val="-6"/>
          <w:sz w:val="28"/>
          <w:szCs w:val="28"/>
          <w:lang w:eastAsia="en-US"/>
        </w:rPr>
        <w:t xml:space="preserve">ого и имущественного положения </w:t>
      </w:r>
      <w:r w:rsidR="00681812" w:rsidRPr="00FD2796">
        <w:rPr>
          <w:rFonts w:eastAsiaTheme="minorHAnsi"/>
          <w:spacing w:val="-6"/>
          <w:sz w:val="28"/>
          <w:szCs w:val="28"/>
          <w:lang w:eastAsia="en-US"/>
        </w:rPr>
        <w:t>и иных обстоятельств</w:t>
      </w:r>
      <w:r w:rsidR="00AE2BA3" w:rsidRPr="00FD2796">
        <w:rPr>
          <w:rFonts w:eastAsiaTheme="minorHAnsi"/>
          <w:spacing w:val="-6"/>
          <w:sz w:val="28"/>
          <w:szCs w:val="28"/>
          <w:lang w:eastAsia="en-US"/>
        </w:rPr>
        <w:t>;</w:t>
      </w:r>
      <w:r w:rsidR="00FA5FF8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proofErr w:type="gramStart"/>
      <w:r w:rsidR="00FA5FF8" w:rsidRPr="00FD2796">
        <w:rPr>
          <w:rFonts w:eastAsiaTheme="minorHAnsi"/>
          <w:spacing w:val="-6"/>
          <w:sz w:val="28"/>
          <w:szCs w:val="28"/>
          <w:lang w:eastAsia="en-US"/>
        </w:rPr>
        <w:t>каждый в Республике Татарстан имеет право на охрану здоровья, включая медицинскую помощь, которая оказывается государственными и иными учреждениями здравоохранения в установленном законом порядке</w:t>
      </w:r>
      <w:r w:rsidR="006745A7" w:rsidRPr="00FD2796">
        <w:rPr>
          <w:rFonts w:eastAsiaTheme="minorHAnsi"/>
          <w:spacing w:val="-6"/>
          <w:sz w:val="28"/>
          <w:szCs w:val="28"/>
          <w:lang w:eastAsia="en-US"/>
        </w:rPr>
        <w:t>;</w:t>
      </w:r>
      <w:r w:rsidR="00FA5FF8" w:rsidRPr="00FD2796">
        <w:rPr>
          <w:rFonts w:eastAsiaTheme="minorHAnsi"/>
          <w:spacing w:val="-6"/>
          <w:sz w:val="28"/>
          <w:szCs w:val="28"/>
          <w:lang w:eastAsia="en-US"/>
        </w:rPr>
        <w:t xml:space="preserve"> государство поощряет деятельность, способствую</w:t>
      </w:r>
      <w:r w:rsidR="00AE2BA3" w:rsidRPr="00FD2796">
        <w:rPr>
          <w:rFonts w:eastAsiaTheme="minorHAnsi"/>
          <w:spacing w:val="-6"/>
          <w:sz w:val="28"/>
          <w:szCs w:val="28"/>
          <w:lang w:eastAsia="en-US"/>
        </w:rPr>
        <w:t>щую укреплению здоровья граждан</w:t>
      </w:r>
      <w:r w:rsidR="00FA5FF8" w:rsidRPr="00FD2796">
        <w:rPr>
          <w:rFonts w:eastAsiaTheme="minorHAnsi"/>
          <w:spacing w:val="-6"/>
          <w:sz w:val="28"/>
          <w:szCs w:val="28"/>
          <w:lang w:eastAsia="en-US"/>
        </w:rPr>
        <w:t xml:space="preserve">; каждому гарантируется социальное обеспечение по возрасту, </w:t>
      </w:r>
      <w:r w:rsidR="00DD64F5" w:rsidRPr="00FD2796">
        <w:rPr>
          <w:rFonts w:eastAsiaTheme="minorHAnsi"/>
          <w:spacing w:val="-6"/>
          <w:sz w:val="28"/>
          <w:szCs w:val="28"/>
          <w:lang w:eastAsia="en-US"/>
        </w:rPr>
        <w:t xml:space="preserve">в случае болезни, инвалидности </w:t>
      </w:r>
      <w:r w:rsidR="00FA5FF8" w:rsidRPr="00FD2796">
        <w:rPr>
          <w:rFonts w:eastAsiaTheme="minorHAnsi"/>
          <w:spacing w:val="-6"/>
          <w:sz w:val="28"/>
          <w:szCs w:val="28"/>
          <w:lang w:eastAsia="en-US"/>
        </w:rPr>
        <w:t>и в иных</w:t>
      </w:r>
      <w:r w:rsidR="006745A7" w:rsidRPr="00FD2796">
        <w:rPr>
          <w:rFonts w:eastAsiaTheme="minorHAnsi"/>
          <w:spacing w:val="-6"/>
          <w:sz w:val="28"/>
          <w:szCs w:val="28"/>
          <w:lang w:eastAsia="en-US"/>
        </w:rPr>
        <w:t xml:space="preserve"> случаях, установленных законом;</w:t>
      </w:r>
      <w:r w:rsidR="00FA5FF8" w:rsidRPr="00FD2796">
        <w:rPr>
          <w:rFonts w:eastAsiaTheme="minorHAnsi"/>
          <w:spacing w:val="-6"/>
          <w:sz w:val="28"/>
          <w:szCs w:val="28"/>
          <w:lang w:eastAsia="en-US"/>
        </w:rPr>
        <w:t xml:space="preserve"> государственные пенсии и социальные </w:t>
      </w:r>
      <w:r w:rsidR="006745A7" w:rsidRPr="00FD2796">
        <w:rPr>
          <w:rFonts w:eastAsiaTheme="minorHAnsi"/>
          <w:spacing w:val="-6"/>
          <w:sz w:val="28"/>
          <w:szCs w:val="28"/>
          <w:lang w:eastAsia="en-US"/>
        </w:rPr>
        <w:t>пособия устанавливаются законом;</w:t>
      </w:r>
      <w:proofErr w:type="gramEnd"/>
      <w:r w:rsidR="00FA5FF8" w:rsidRPr="00FD2796">
        <w:rPr>
          <w:rFonts w:eastAsiaTheme="minorHAnsi"/>
          <w:spacing w:val="-6"/>
          <w:sz w:val="28"/>
          <w:szCs w:val="28"/>
          <w:lang w:eastAsia="en-US"/>
        </w:rPr>
        <w:t xml:space="preserve"> поощря</w:t>
      </w:r>
      <w:r w:rsidR="00F826F1" w:rsidRPr="00FD2796">
        <w:rPr>
          <w:rFonts w:eastAsiaTheme="minorHAnsi"/>
          <w:spacing w:val="-6"/>
          <w:sz w:val="28"/>
          <w:szCs w:val="28"/>
          <w:lang w:eastAsia="en-US"/>
        </w:rPr>
        <w:t>е</w:t>
      </w:r>
      <w:r w:rsidR="00FA5FF8" w:rsidRPr="00FD2796">
        <w:rPr>
          <w:rFonts w:eastAsiaTheme="minorHAnsi"/>
          <w:spacing w:val="-6"/>
          <w:sz w:val="28"/>
          <w:szCs w:val="28"/>
          <w:lang w:eastAsia="en-US"/>
        </w:rPr>
        <w:t>тся создание дополнительных форм социального об</w:t>
      </w:r>
      <w:r w:rsidR="00F14537" w:rsidRPr="00FD2796">
        <w:rPr>
          <w:rFonts w:eastAsiaTheme="minorHAnsi"/>
          <w:spacing w:val="-6"/>
          <w:sz w:val="28"/>
          <w:szCs w:val="28"/>
          <w:lang w:eastAsia="en-US"/>
        </w:rPr>
        <w:t>еспечения</w:t>
      </w:r>
      <w:r w:rsidR="00DD64F5" w:rsidRPr="00FD2796">
        <w:rPr>
          <w:rFonts w:eastAsiaTheme="minorHAnsi"/>
          <w:spacing w:val="-6"/>
          <w:sz w:val="28"/>
          <w:szCs w:val="28"/>
          <w:lang w:eastAsia="en-US"/>
        </w:rPr>
        <w:t>;</w:t>
      </w:r>
      <w:r w:rsidR="00F14537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F14537" w:rsidRPr="00FD2796">
        <w:rPr>
          <w:rFonts w:eastAsiaTheme="minorHAnsi"/>
          <w:iCs/>
          <w:spacing w:val="-6"/>
          <w:sz w:val="28"/>
          <w:szCs w:val="28"/>
          <w:lang w:eastAsia="en-US"/>
        </w:rPr>
        <w:t>перечисление в Конституции Республики Татарстан основных прав и свобод не должно толковаться как отрицание и умаление других общепризнанных прав</w:t>
      </w:r>
      <w:r w:rsidR="006745A7"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 и свобод человека и гражданина;</w:t>
      </w:r>
      <w:r w:rsidR="00F14537"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 в Республике Татарстан не должны издаваться законы, отменяющие или умаляющие права и свободы человека и гражданина.</w:t>
      </w:r>
    </w:p>
    <w:p w:rsidR="00DD64F5" w:rsidRPr="00FD2796" w:rsidRDefault="00F14537" w:rsidP="00BD43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iCs/>
          <w:spacing w:val="-6"/>
          <w:sz w:val="28"/>
          <w:szCs w:val="28"/>
          <w:lang w:eastAsia="en-US"/>
        </w:rPr>
        <w:t>1.</w:t>
      </w:r>
      <w:r w:rsidR="008529C8" w:rsidRPr="00FD2796">
        <w:rPr>
          <w:rFonts w:eastAsiaTheme="minorHAnsi"/>
          <w:iCs/>
          <w:spacing w:val="-6"/>
          <w:sz w:val="28"/>
          <w:szCs w:val="28"/>
          <w:lang w:eastAsia="en-US"/>
        </w:rPr>
        <w:t>1</w:t>
      </w:r>
      <w:r w:rsidRPr="00FD2796">
        <w:rPr>
          <w:rFonts w:eastAsiaTheme="minorHAnsi"/>
          <w:iCs/>
          <w:spacing w:val="-6"/>
          <w:sz w:val="28"/>
          <w:szCs w:val="28"/>
          <w:lang w:eastAsia="en-US"/>
        </w:rPr>
        <w:t>.</w:t>
      </w:r>
      <w:r w:rsidR="00550B22"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 </w:t>
      </w:r>
      <w:proofErr w:type="gramStart"/>
      <w:r w:rsidR="00DB4C79"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Заявитель </w:t>
      </w:r>
      <w:r w:rsidR="00C75E4B" w:rsidRPr="00FD2796">
        <w:rPr>
          <w:rFonts w:eastAsiaTheme="minorHAnsi"/>
          <w:iCs/>
          <w:spacing w:val="-6"/>
          <w:sz w:val="28"/>
          <w:szCs w:val="28"/>
          <w:lang w:eastAsia="en-US"/>
        </w:rPr>
        <w:t>в своей жалобе также</w:t>
      </w:r>
      <w:r w:rsidR="00DB4C79"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 указывает, что оспариваем</w:t>
      </w:r>
      <w:r w:rsidR="0077482B" w:rsidRPr="00FD2796">
        <w:rPr>
          <w:rFonts w:eastAsiaTheme="minorHAnsi"/>
          <w:iCs/>
          <w:spacing w:val="-6"/>
          <w:sz w:val="28"/>
          <w:szCs w:val="28"/>
          <w:lang w:eastAsia="en-US"/>
        </w:rPr>
        <w:t>о</w:t>
      </w:r>
      <w:r w:rsidR="00A80DC3" w:rsidRPr="00FD2796">
        <w:rPr>
          <w:rFonts w:eastAsiaTheme="minorHAnsi"/>
          <w:iCs/>
          <w:spacing w:val="-6"/>
          <w:sz w:val="28"/>
          <w:szCs w:val="28"/>
          <w:lang w:eastAsia="en-US"/>
        </w:rPr>
        <w:t>е</w:t>
      </w:r>
      <w:r w:rsidR="00DB4C79"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 им </w:t>
      </w:r>
      <w:r w:rsidR="0089280B" w:rsidRPr="00FD2796">
        <w:rPr>
          <w:rFonts w:eastAsiaTheme="minorHAnsi"/>
          <w:iCs/>
          <w:spacing w:val="-6"/>
          <w:sz w:val="28"/>
          <w:szCs w:val="28"/>
          <w:lang w:eastAsia="en-US"/>
        </w:rPr>
        <w:t>постановление Кабинета Министров Республики Татарстан от</w:t>
      </w:r>
      <w:r w:rsidR="0089280B" w:rsidRPr="00FD2796">
        <w:rPr>
          <w:rFonts w:eastAsiaTheme="minorHAnsi"/>
          <w:iCs/>
          <w:spacing w:val="-6"/>
          <w:sz w:val="28"/>
          <w:szCs w:val="28"/>
          <w:lang w:eastAsia="en-US"/>
        </w:rPr>
        <w:br/>
      </w:r>
      <w:r w:rsidR="0089280B" w:rsidRPr="00FD2796">
        <w:rPr>
          <w:rFonts w:eastAsiaTheme="minorHAnsi"/>
          <w:spacing w:val="-6"/>
          <w:sz w:val="28"/>
          <w:szCs w:val="28"/>
          <w:lang w:eastAsia="en-US"/>
        </w:rPr>
        <w:t>31 декабря 2014 года № 1100</w:t>
      </w:r>
      <w:r w:rsidR="00521B0A" w:rsidRPr="00FD2796">
        <w:rPr>
          <w:rFonts w:eastAsiaTheme="minorHAnsi"/>
          <w:spacing w:val="-6"/>
          <w:sz w:val="28"/>
          <w:szCs w:val="28"/>
          <w:lang w:eastAsia="en-US"/>
        </w:rPr>
        <w:t xml:space="preserve"> (далее также </w:t>
      </w:r>
      <w:r w:rsidR="007B0C5A" w:rsidRPr="00FD2796">
        <w:rPr>
          <w:rFonts w:eastAsiaTheme="minorHAnsi"/>
          <w:spacing w:val="-6"/>
          <w:sz w:val="28"/>
          <w:szCs w:val="28"/>
          <w:lang w:eastAsia="en-US"/>
        </w:rPr>
        <w:sym w:font="Symbol" w:char="F0BE"/>
      </w:r>
      <w:r w:rsidR="00521B0A" w:rsidRPr="00FD2796">
        <w:rPr>
          <w:rFonts w:eastAsiaTheme="minorHAnsi"/>
          <w:spacing w:val="-6"/>
          <w:sz w:val="28"/>
          <w:szCs w:val="28"/>
          <w:lang w:eastAsia="en-US"/>
        </w:rPr>
        <w:t xml:space="preserve"> постановление)</w:t>
      </w:r>
      <w:r w:rsidR="0089280B" w:rsidRPr="00FD2796">
        <w:rPr>
          <w:rFonts w:eastAsiaTheme="minorHAnsi"/>
          <w:spacing w:val="-6"/>
          <w:sz w:val="28"/>
          <w:szCs w:val="28"/>
          <w:lang w:eastAsia="en-US"/>
        </w:rPr>
        <w:t xml:space="preserve"> и утвержденный им </w:t>
      </w:r>
      <w:r w:rsidR="00606E58"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Порядок </w:t>
      </w:r>
      <w:r w:rsidR="00696509" w:rsidRPr="00FD2796">
        <w:rPr>
          <w:rFonts w:eastAsiaTheme="minorHAnsi"/>
          <w:spacing w:val="-6"/>
          <w:sz w:val="28"/>
          <w:szCs w:val="28"/>
          <w:lang w:eastAsia="en-US"/>
        </w:rPr>
        <w:t>не был</w:t>
      </w:r>
      <w:r w:rsidR="0095117A" w:rsidRPr="00FD2796">
        <w:rPr>
          <w:rFonts w:eastAsiaTheme="minorHAnsi"/>
          <w:spacing w:val="-6"/>
          <w:sz w:val="28"/>
          <w:szCs w:val="28"/>
          <w:lang w:eastAsia="en-US"/>
        </w:rPr>
        <w:t>и</w:t>
      </w:r>
      <w:r w:rsidR="00696509" w:rsidRPr="00FD2796">
        <w:rPr>
          <w:rFonts w:eastAsiaTheme="minorHAnsi"/>
          <w:spacing w:val="-6"/>
          <w:sz w:val="28"/>
          <w:szCs w:val="28"/>
          <w:lang w:eastAsia="en-US"/>
        </w:rPr>
        <w:t xml:space="preserve"> официально опубликован</w:t>
      </w:r>
      <w:r w:rsidR="0095117A" w:rsidRPr="00FD2796">
        <w:rPr>
          <w:rFonts w:eastAsiaTheme="minorHAnsi"/>
          <w:spacing w:val="-6"/>
          <w:sz w:val="28"/>
          <w:szCs w:val="28"/>
          <w:lang w:eastAsia="en-US"/>
        </w:rPr>
        <w:t>ы</w:t>
      </w:r>
      <w:r w:rsidR="00696509" w:rsidRPr="00FD2796">
        <w:rPr>
          <w:rFonts w:eastAsiaTheme="minorHAnsi"/>
          <w:spacing w:val="-6"/>
          <w:sz w:val="28"/>
          <w:szCs w:val="28"/>
          <w:lang w:eastAsia="en-US"/>
        </w:rPr>
        <w:t xml:space="preserve"> для всеобщего сведения</w:t>
      </w:r>
      <w:r w:rsidR="00C3249F" w:rsidRPr="00FD2796">
        <w:rPr>
          <w:rFonts w:eastAsiaTheme="minorHAnsi"/>
          <w:spacing w:val="-6"/>
          <w:sz w:val="28"/>
          <w:szCs w:val="28"/>
          <w:lang w:eastAsia="en-US"/>
        </w:rPr>
        <w:t xml:space="preserve"> в полном объеме </w:t>
      </w:r>
      <w:r w:rsidR="00D34BA8" w:rsidRPr="00FD2796">
        <w:rPr>
          <w:rFonts w:eastAsiaTheme="minorHAnsi"/>
          <w:spacing w:val="-6"/>
          <w:sz w:val="28"/>
          <w:szCs w:val="28"/>
          <w:lang w:eastAsia="en-US"/>
        </w:rPr>
        <w:t>в газетах «</w:t>
      </w:r>
      <w:r w:rsidR="00696509" w:rsidRPr="00FD2796">
        <w:rPr>
          <w:rFonts w:eastAsiaTheme="minorHAnsi"/>
          <w:spacing w:val="-6"/>
          <w:sz w:val="28"/>
          <w:szCs w:val="28"/>
          <w:lang w:eastAsia="en-US"/>
        </w:rPr>
        <w:t>Республика Татарстан</w:t>
      </w:r>
      <w:r w:rsidR="00D34BA8" w:rsidRPr="00FD2796">
        <w:rPr>
          <w:rFonts w:eastAsiaTheme="minorHAnsi"/>
          <w:spacing w:val="-6"/>
          <w:sz w:val="28"/>
          <w:szCs w:val="28"/>
          <w:lang w:eastAsia="en-US"/>
        </w:rPr>
        <w:t>»</w:t>
      </w:r>
      <w:r w:rsidR="00696509" w:rsidRPr="00FD2796">
        <w:rPr>
          <w:rFonts w:eastAsiaTheme="minorHAnsi"/>
          <w:spacing w:val="-6"/>
          <w:sz w:val="28"/>
          <w:szCs w:val="28"/>
          <w:lang w:eastAsia="en-US"/>
        </w:rPr>
        <w:t xml:space="preserve"> и </w:t>
      </w:r>
      <w:r w:rsidR="00D34BA8" w:rsidRPr="00FD2796">
        <w:rPr>
          <w:rFonts w:eastAsiaTheme="minorHAnsi"/>
          <w:spacing w:val="-6"/>
          <w:sz w:val="28"/>
          <w:szCs w:val="28"/>
          <w:lang w:eastAsia="en-US"/>
        </w:rPr>
        <w:t>«</w:t>
      </w:r>
      <w:proofErr w:type="spellStart"/>
      <w:r w:rsidR="00696509" w:rsidRPr="00FD2796">
        <w:rPr>
          <w:rFonts w:eastAsiaTheme="minorHAnsi"/>
          <w:spacing w:val="-6"/>
          <w:sz w:val="28"/>
          <w:szCs w:val="28"/>
          <w:lang w:eastAsia="en-US"/>
        </w:rPr>
        <w:t>Ватаным</w:t>
      </w:r>
      <w:proofErr w:type="spellEnd"/>
      <w:r w:rsidR="00696509" w:rsidRPr="00FD2796">
        <w:rPr>
          <w:rFonts w:eastAsiaTheme="minorHAnsi"/>
          <w:spacing w:val="-6"/>
          <w:sz w:val="28"/>
          <w:szCs w:val="28"/>
          <w:lang w:eastAsia="en-US"/>
        </w:rPr>
        <w:t xml:space="preserve"> Татарстан</w:t>
      </w:r>
      <w:r w:rsidR="00D34BA8" w:rsidRPr="00FD2796">
        <w:rPr>
          <w:rFonts w:eastAsiaTheme="minorHAnsi"/>
          <w:spacing w:val="-6"/>
          <w:sz w:val="28"/>
          <w:szCs w:val="28"/>
          <w:lang w:eastAsia="en-US"/>
        </w:rPr>
        <w:t>»</w:t>
      </w:r>
      <w:r w:rsidR="00696509" w:rsidRPr="00FD2796">
        <w:rPr>
          <w:rFonts w:eastAsiaTheme="minorHAnsi"/>
          <w:spacing w:val="-6"/>
          <w:sz w:val="28"/>
          <w:szCs w:val="28"/>
          <w:lang w:eastAsia="en-US"/>
        </w:rPr>
        <w:t>, что</w:t>
      </w:r>
      <w:r w:rsidR="004C187A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696509" w:rsidRPr="00FD2796">
        <w:rPr>
          <w:rFonts w:eastAsiaTheme="minorHAnsi"/>
          <w:spacing w:val="-6"/>
          <w:sz w:val="28"/>
          <w:szCs w:val="28"/>
          <w:lang w:eastAsia="en-US"/>
        </w:rPr>
        <w:t xml:space="preserve">противоречит </w:t>
      </w:r>
      <w:hyperlink r:id="rId22" w:history="1">
        <w:r w:rsidR="00696509" w:rsidRPr="00FD2796">
          <w:rPr>
            <w:rFonts w:eastAsiaTheme="minorHAnsi"/>
            <w:spacing w:val="-6"/>
            <w:sz w:val="28"/>
            <w:szCs w:val="28"/>
            <w:lang w:eastAsia="en-US"/>
          </w:rPr>
          <w:t>стать</w:t>
        </w:r>
        <w:r w:rsidR="009A24B2" w:rsidRPr="00FD2796">
          <w:rPr>
            <w:rFonts w:eastAsiaTheme="minorHAnsi"/>
            <w:spacing w:val="-6"/>
            <w:sz w:val="28"/>
            <w:szCs w:val="28"/>
            <w:lang w:eastAsia="en-US"/>
          </w:rPr>
          <w:t>е</w:t>
        </w:r>
        <w:r w:rsidR="00696509" w:rsidRPr="00FD2796">
          <w:rPr>
            <w:rFonts w:eastAsiaTheme="minorHAnsi"/>
            <w:spacing w:val="-6"/>
            <w:sz w:val="28"/>
            <w:szCs w:val="28"/>
            <w:lang w:eastAsia="en-US"/>
          </w:rPr>
          <w:t xml:space="preserve"> 24</w:t>
        </w:r>
      </w:hyperlink>
      <w:r w:rsidR="009A24B2" w:rsidRPr="00FD2796">
        <w:rPr>
          <w:rFonts w:eastAsiaTheme="minorHAnsi"/>
          <w:spacing w:val="-6"/>
          <w:sz w:val="28"/>
          <w:szCs w:val="28"/>
          <w:lang w:eastAsia="en-US"/>
        </w:rPr>
        <w:t xml:space="preserve"> (часть третья)</w:t>
      </w:r>
      <w:r w:rsidR="00DD64F5" w:rsidRPr="00FD2796">
        <w:rPr>
          <w:rFonts w:eastAsiaTheme="minorHAnsi"/>
          <w:spacing w:val="-6"/>
          <w:sz w:val="28"/>
          <w:szCs w:val="28"/>
          <w:lang w:eastAsia="en-US"/>
        </w:rPr>
        <w:t xml:space="preserve"> и стать</w:t>
      </w:r>
      <w:r w:rsidR="009A24B2" w:rsidRPr="00FD2796">
        <w:rPr>
          <w:rFonts w:eastAsiaTheme="minorHAnsi"/>
          <w:spacing w:val="-6"/>
          <w:sz w:val="28"/>
          <w:szCs w:val="28"/>
          <w:lang w:eastAsia="en-US"/>
        </w:rPr>
        <w:t>е</w:t>
      </w:r>
      <w:r w:rsidR="00DD64F5" w:rsidRPr="00FD2796">
        <w:rPr>
          <w:rFonts w:eastAsiaTheme="minorHAnsi"/>
          <w:spacing w:val="-6"/>
          <w:sz w:val="28"/>
          <w:szCs w:val="28"/>
          <w:lang w:eastAsia="en-US"/>
        </w:rPr>
        <w:t xml:space="preserve"> 48</w:t>
      </w:r>
      <w:r w:rsidR="00696509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9A24B2" w:rsidRPr="00FD2796">
        <w:rPr>
          <w:rFonts w:eastAsiaTheme="minorHAnsi"/>
          <w:spacing w:val="-6"/>
          <w:sz w:val="28"/>
          <w:szCs w:val="28"/>
          <w:lang w:eastAsia="en-US"/>
        </w:rPr>
        <w:t xml:space="preserve">(часть вторая) </w:t>
      </w:r>
      <w:r w:rsidR="00696509" w:rsidRPr="00FD2796">
        <w:rPr>
          <w:rFonts w:eastAsiaTheme="minorHAnsi"/>
          <w:spacing w:val="-6"/>
          <w:sz w:val="28"/>
          <w:szCs w:val="28"/>
          <w:lang w:eastAsia="en-US"/>
        </w:rPr>
        <w:t xml:space="preserve">Конституции </w:t>
      </w:r>
      <w:r w:rsidR="00696509" w:rsidRPr="00FD2796">
        <w:rPr>
          <w:rFonts w:eastAsiaTheme="minorHAnsi"/>
          <w:spacing w:val="-6"/>
          <w:sz w:val="28"/>
          <w:szCs w:val="28"/>
          <w:lang w:eastAsia="en-US"/>
        </w:rPr>
        <w:lastRenderedPageBreak/>
        <w:t>Респуб</w:t>
      </w:r>
      <w:r w:rsidR="008C6A33" w:rsidRPr="00FD2796">
        <w:rPr>
          <w:rFonts w:eastAsiaTheme="minorHAnsi"/>
          <w:spacing w:val="-6"/>
          <w:sz w:val="28"/>
          <w:szCs w:val="28"/>
          <w:lang w:eastAsia="en-US"/>
        </w:rPr>
        <w:t>лики Татарстан, согласно которым</w:t>
      </w:r>
      <w:proofErr w:type="gramEnd"/>
      <w:r w:rsidR="00696509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proofErr w:type="gramStart"/>
      <w:r w:rsidR="00696509" w:rsidRPr="00FD2796">
        <w:rPr>
          <w:rFonts w:eastAsiaTheme="minorHAnsi"/>
          <w:spacing w:val="-6"/>
          <w:sz w:val="28"/>
          <w:szCs w:val="28"/>
          <w:lang w:eastAsia="en-US"/>
        </w:rPr>
        <w:t>любые нормативные правовые акты, затрагивающие права, свободы и обязанности человека и гражданина, не могут применяться, если они не опубликованы оф</w:t>
      </w:r>
      <w:r w:rsidR="00DD64F5" w:rsidRPr="00FD2796">
        <w:rPr>
          <w:rFonts w:eastAsiaTheme="minorHAnsi"/>
          <w:spacing w:val="-6"/>
          <w:sz w:val="28"/>
          <w:szCs w:val="28"/>
          <w:lang w:eastAsia="en-US"/>
        </w:rPr>
        <w:t>ициально для всеобщего сведения; органы государственной власти, органы местного самоуправления, должностные лица обязаны обеспечить каждому возможность ознакомления с их решениями и иными материалами, затрагивающими его права, свободы и законные интересы, если иное не предусмотрено законом.</w:t>
      </w:r>
      <w:proofErr w:type="gramEnd"/>
    </w:p>
    <w:p w:rsidR="00900AFB" w:rsidRPr="00FD2796" w:rsidRDefault="00900AFB" w:rsidP="0004057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spacing w:val="-6"/>
          <w:sz w:val="28"/>
          <w:szCs w:val="28"/>
          <w:lang w:eastAsia="en-US"/>
        </w:rPr>
        <w:t>Изучив предст</w:t>
      </w:r>
      <w:r w:rsidR="005B3608" w:rsidRPr="00FD2796">
        <w:rPr>
          <w:rFonts w:eastAsiaTheme="minorHAnsi"/>
          <w:spacing w:val="-6"/>
          <w:sz w:val="28"/>
          <w:szCs w:val="28"/>
          <w:lang w:eastAsia="en-US"/>
        </w:rPr>
        <w:t>а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вленные материалы и заслушав выступления сторон и лиц, участвующих в деле, Конституционный суд Республики Татарстан </w:t>
      </w:r>
      <w:r w:rsidR="00274C01" w:rsidRPr="00FD2796">
        <w:rPr>
          <w:rFonts w:eastAsiaTheme="minorHAnsi"/>
          <w:spacing w:val="-6"/>
          <w:sz w:val="28"/>
          <w:szCs w:val="28"/>
          <w:lang w:eastAsia="en-US"/>
        </w:rPr>
        <w:t xml:space="preserve">не может согласиться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с доводами гражданина З.М. </w:t>
      </w:r>
      <w:proofErr w:type="spellStart"/>
      <w:r w:rsidRPr="00FD2796">
        <w:rPr>
          <w:rFonts w:eastAsiaTheme="minorHAnsi"/>
          <w:spacing w:val="-6"/>
          <w:sz w:val="28"/>
          <w:szCs w:val="28"/>
          <w:lang w:eastAsia="en-US"/>
        </w:rPr>
        <w:t>Валиахметова</w:t>
      </w:r>
      <w:proofErr w:type="spellEnd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6B65D8" w:rsidRPr="00FD2796">
        <w:rPr>
          <w:rFonts w:eastAsiaTheme="minorHAnsi"/>
          <w:spacing w:val="-6"/>
          <w:sz w:val="28"/>
          <w:szCs w:val="28"/>
          <w:lang w:eastAsia="en-US"/>
        </w:rPr>
        <w:t xml:space="preserve">в этой части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по следующим основаниям.</w:t>
      </w:r>
    </w:p>
    <w:p w:rsidR="006E047F" w:rsidRPr="00FD2796" w:rsidRDefault="006E047F" w:rsidP="0004057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Theme="minorHAns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В соответствии со </w:t>
      </w:r>
      <w:hyperlink r:id="rId23" w:history="1"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 xml:space="preserve">статьей </w:t>
        </w:r>
      </w:hyperlink>
      <w:r w:rsidR="0034598C" w:rsidRPr="00FD2796">
        <w:rPr>
          <w:rFonts w:eastAsiaTheme="minorHAnsi"/>
          <w:spacing w:val="-6"/>
          <w:sz w:val="28"/>
          <w:szCs w:val="28"/>
          <w:lang w:eastAsia="en-US"/>
        </w:rPr>
        <w:t>5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Закона Республики Татарстан от</w:t>
      </w:r>
      <w:r w:rsidR="00DF61A6" w:rsidRPr="00FD2796">
        <w:rPr>
          <w:rFonts w:eastAsiaTheme="minorHAnsi"/>
          <w:spacing w:val="-6"/>
          <w:sz w:val="28"/>
          <w:szCs w:val="28"/>
          <w:lang w:eastAsia="en-US"/>
        </w:rPr>
        <w:br/>
      </w:r>
      <w:r w:rsidRPr="00FD2796">
        <w:rPr>
          <w:rFonts w:eastAsiaTheme="minorHAnsi"/>
          <w:spacing w:val="-6"/>
          <w:sz w:val="28"/>
          <w:szCs w:val="28"/>
          <w:lang w:eastAsia="en-US"/>
        </w:rPr>
        <w:t>31 октября 2002 года № 21-ЗРТ «О порядке опубликования и вступления в силу законов и иных нормативных правовых актов Республики Татарстан по вопросам защиты прав и свобод человека и гражданина» (в редакции от</w:t>
      </w:r>
      <w:r w:rsidR="00DF61A6" w:rsidRPr="00FD2796">
        <w:rPr>
          <w:rFonts w:eastAsiaTheme="minorHAnsi"/>
          <w:spacing w:val="-6"/>
          <w:sz w:val="28"/>
          <w:szCs w:val="28"/>
          <w:lang w:eastAsia="en-US"/>
        </w:rPr>
        <w:br/>
      </w:r>
      <w:r w:rsidRPr="00FD2796">
        <w:rPr>
          <w:rFonts w:eastAsiaTheme="minorHAnsi"/>
          <w:spacing w:val="-6"/>
          <w:sz w:val="28"/>
          <w:szCs w:val="28"/>
          <w:lang w:eastAsia="en-US"/>
        </w:rPr>
        <w:t>25 декабря 2014 года, действовавшей на момент принятия оспариваемого нормативного правового акта) днем официального опубликования нормативных правовых актов Республики</w:t>
      </w:r>
      <w:proofErr w:type="gramEnd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>Татарстан по вопросам защиты прав и свобод человека и гражданина считается обязательная первая публикация их полного текста с пометкой «официальное опубликование» в газетах «Республика Татарстан» и «</w:t>
      </w:r>
      <w:proofErr w:type="spellStart"/>
      <w:r w:rsidRPr="00FD2796">
        <w:rPr>
          <w:rFonts w:eastAsiaTheme="minorHAnsi"/>
          <w:spacing w:val="-6"/>
          <w:sz w:val="28"/>
          <w:szCs w:val="28"/>
          <w:lang w:eastAsia="en-US"/>
        </w:rPr>
        <w:t>Ватаным</w:t>
      </w:r>
      <w:proofErr w:type="spellEnd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Татарстан», журнале «Сборник постановлений и распоряжений Кабинета Министров Республики Татарстан и нормативных актов республиканских органов исполнительной власти» или первое размещение (опубликование) на «Официальном портале правовой информации Республики Татарстан» (PRAVO.TATA</w:t>
      </w:r>
      <w:r w:rsidR="00EC068C" w:rsidRPr="00FD2796">
        <w:rPr>
          <w:rFonts w:eastAsiaTheme="minorHAnsi"/>
          <w:spacing w:val="-6"/>
          <w:sz w:val="28"/>
          <w:szCs w:val="28"/>
          <w:lang w:eastAsia="en-US"/>
        </w:rPr>
        <w:t>RSTAN.RU) либо на</w:t>
      </w:r>
      <w:proofErr w:type="gramEnd"/>
      <w:r w:rsidR="00EC068C" w:rsidRPr="00FD2796">
        <w:rPr>
          <w:rFonts w:eastAsiaTheme="minorHAnsi"/>
          <w:spacing w:val="-6"/>
          <w:sz w:val="28"/>
          <w:szCs w:val="28"/>
          <w:lang w:eastAsia="en-US"/>
        </w:rPr>
        <w:t xml:space="preserve"> «</w:t>
      </w:r>
      <w:proofErr w:type="gramStart"/>
      <w:r w:rsidR="00EC068C" w:rsidRPr="00FD2796">
        <w:rPr>
          <w:rFonts w:eastAsiaTheme="minorHAnsi"/>
          <w:spacing w:val="-6"/>
          <w:sz w:val="28"/>
          <w:szCs w:val="28"/>
          <w:lang w:eastAsia="en-US"/>
        </w:rPr>
        <w:t>Официальном</w:t>
      </w:r>
      <w:proofErr w:type="gramEnd"/>
      <w:r w:rsidR="00EC068C" w:rsidRPr="00FD2796">
        <w:rPr>
          <w:rFonts w:eastAsiaTheme="minorHAnsi"/>
          <w:spacing w:val="-6"/>
          <w:sz w:val="28"/>
          <w:szCs w:val="28"/>
          <w:lang w:eastAsia="en-US"/>
        </w:rPr>
        <w:t xml:space="preserve"> и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нтернет-портале правовой информации» (www.pravo.gov.ru).</w:t>
      </w:r>
    </w:p>
    <w:p w:rsidR="00FE2DA0" w:rsidRPr="00FD2796" w:rsidRDefault="006E047F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="Calibri"/>
          <w:spacing w:val="-6"/>
          <w:sz w:val="28"/>
          <w:szCs w:val="28"/>
          <w:lang w:eastAsia="en-US"/>
        </w:rPr>
        <w:t>Постановление Кабинета Министров Республики Татарстан от</w:t>
      </w:r>
      <w:r w:rsidR="00DF61A6" w:rsidRPr="00FD2796">
        <w:rPr>
          <w:rFonts w:eastAsia="Calibri"/>
          <w:spacing w:val="-6"/>
          <w:sz w:val="28"/>
          <w:szCs w:val="28"/>
          <w:lang w:eastAsia="en-US"/>
        </w:rPr>
        <w:br/>
      </w:r>
      <w:r w:rsidRPr="00FD2796">
        <w:rPr>
          <w:rFonts w:eastAsia="Calibri"/>
          <w:spacing w:val="-6"/>
          <w:sz w:val="28"/>
          <w:szCs w:val="28"/>
          <w:lang w:eastAsia="en-US"/>
        </w:rPr>
        <w:t>31 декабря 2014 года № 1100 «Об утверждении Порядка предоставления социальных услуг поставщиками социальных услуг в стационарной форме социального обслуж</w:t>
      </w:r>
      <w:r w:rsidR="00DD64F5" w:rsidRPr="00FD2796">
        <w:rPr>
          <w:rFonts w:eastAsia="Calibri"/>
          <w:spacing w:val="-6"/>
          <w:sz w:val="28"/>
          <w:szCs w:val="28"/>
          <w:lang w:eastAsia="en-US"/>
        </w:rPr>
        <w:t xml:space="preserve">ивания в Республике Татарстан» </w:t>
      </w:r>
      <w:r w:rsidRPr="00FD2796">
        <w:rPr>
          <w:rFonts w:eastAsia="Calibri"/>
          <w:spacing w:val="-6"/>
          <w:sz w:val="28"/>
          <w:szCs w:val="28"/>
          <w:lang w:eastAsia="en-US"/>
        </w:rPr>
        <w:t>было опубликовано</w:t>
      </w:r>
      <w:r w:rsidR="00EE4FEE" w:rsidRPr="00FD2796">
        <w:rPr>
          <w:rFonts w:eastAsia="Calibri"/>
          <w:spacing w:val="-6"/>
          <w:sz w:val="28"/>
          <w:szCs w:val="28"/>
          <w:lang w:eastAsia="en-US"/>
        </w:rPr>
        <w:br/>
      </w:r>
      <w:r w:rsidR="008E7727" w:rsidRPr="00FD2796">
        <w:rPr>
          <w:rFonts w:eastAsia="Calibri"/>
          <w:spacing w:val="-6"/>
          <w:sz w:val="28"/>
          <w:szCs w:val="28"/>
          <w:lang w:eastAsia="en-US"/>
        </w:rPr>
        <w:lastRenderedPageBreak/>
        <w:t>в полном объеме</w:t>
      </w:r>
      <w:r w:rsidR="00EE4FEE" w:rsidRPr="00FD2796">
        <w:rPr>
          <w:rFonts w:eastAsia="Calibri"/>
          <w:spacing w:val="-6"/>
          <w:sz w:val="28"/>
          <w:szCs w:val="28"/>
          <w:lang w:eastAsia="en-US"/>
        </w:rPr>
        <w:t xml:space="preserve"> 1</w:t>
      </w:r>
      <w:r w:rsidR="00EE4FEE" w:rsidRPr="00FD2796">
        <w:rPr>
          <w:rFonts w:eastAsiaTheme="minorHAnsi"/>
          <w:spacing w:val="-6"/>
          <w:sz w:val="28"/>
          <w:szCs w:val="28"/>
          <w:lang w:eastAsia="en-US"/>
        </w:rPr>
        <w:t>6 марта 2015 года</w:t>
      </w:r>
      <w:r w:rsidR="008E7727" w:rsidRPr="00FD2796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FD2796">
        <w:rPr>
          <w:rFonts w:eastAsia="Calibri"/>
          <w:spacing w:val="-6"/>
          <w:sz w:val="28"/>
          <w:szCs w:val="28"/>
          <w:lang w:eastAsia="en-US"/>
        </w:rPr>
        <w:t xml:space="preserve">на </w:t>
      </w:r>
      <w:r w:rsidR="00EC068C" w:rsidRPr="00FD2796">
        <w:rPr>
          <w:rFonts w:eastAsia="Calibri"/>
          <w:spacing w:val="-6"/>
          <w:sz w:val="28"/>
          <w:szCs w:val="28"/>
          <w:lang w:eastAsia="en-US"/>
        </w:rPr>
        <w:t>«О</w:t>
      </w:r>
      <w:r w:rsidRPr="00FD2796">
        <w:rPr>
          <w:rFonts w:eastAsia="Calibri"/>
          <w:spacing w:val="-6"/>
          <w:sz w:val="28"/>
          <w:szCs w:val="28"/>
          <w:lang w:eastAsia="en-US"/>
        </w:rPr>
        <w:t xml:space="preserve">фициальном портале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правовой информации Республики Татарстан</w:t>
      </w:r>
      <w:r w:rsidR="00EC068C" w:rsidRPr="00FD2796">
        <w:rPr>
          <w:rFonts w:eastAsiaTheme="minorHAnsi"/>
          <w:spacing w:val="-6"/>
          <w:sz w:val="28"/>
          <w:szCs w:val="28"/>
          <w:lang w:eastAsia="en-US"/>
        </w:rPr>
        <w:t>»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(PRAVO.TATARSTAN.RU)</w:t>
      </w:r>
      <w:r w:rsidR="00935638" w:rsidRPr="00FD2796">
        <w:rPr>
          <w:rFonts w:eastAsiaTheme="minorHAnsi"/>
          <w:spacing w:val="-6"/>
          <w:sz w:val="28"/>
          <w:szCs w:val="28"/>
          <w:lang w:eastAsia="en-US"/>
        </w:rPr>
        <w:t>, который</w:t>
      </w:r>
      <w:r w:rsidR="005B3608" w:rsidRPr="00FD2796">
        <w:rPr>
          <w:rFonts w:eastAsiaTheme="minorHAnsi"/>
          <w:spacing w:val="-6"/>
          <w:sz w:val="28"/>
          <w:szCs w:val="28"/>
          <w:lang w:eastAsia="en-US"/>
        </w:rPr>
        <w:t>, вопреки доводам заявителя</w:t>
      </w:r>
      <w:r w:rsidR="00772F40"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="00935638" w:rsidRPr="00FD2796">
        <w:rPr>
          <w:rFonts w:eastAsiaTheme="minorHAnsi"/>
          <w:spacing w:val="-6"/>
          <w:sz w:val="28"/>
          <w:szCs w:val="28"/>
          <w:lang w:eastAsia="en-US"/>
        </w:rPr>
        <w:t xml:space="preserve"> является</w:t>
      </w:r>
      <w:r w:rsidR="000B663E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772F40" w:rsidRPr="00FD2796">
        <w:rPr>
          <w:rFonts w:eastAsiaTheme="minorHAnsi"/>
          <w:spacing w:val="-6"/>
          <w:sz w:val="28"/>
          <w:szCs w:val="28"/>
          <w:lang w:eastAsia="en-US"/>
        </w:rPr>
        <w:t xml:space="preserve">равнозначным </w:t>
      </w:r>
      <w:r w:rsidR="000917BA" w:rsidRPr="00FD2796">
        <w:rPr>
          <w:rFonts w:eastAsiaTheme="minorHAnsi"/>
          <w:spacing w:val="-6"/>
          <w:sz w:val="28"/>
          <w:szCs w:val="28"/>
          <w:lang w:eastAsia="en-US"/>
        </w:rPr>
        <w:t>источнико</w:t>
      </w:r>
      <w:r w:rsidR="00772F40" w:rsidRPr="00FD2796">
        <w:rPr>
          <w:rFonts w:eastAsiaTheme="minorHAnsi"/>
          <w:spacing w:val="-6"/>
          <w:sz w:val="28"/>
          <w:szCs w:val="28"/>
          <w:lang w:eastAsia="en-US"/>
        </w:rPr>
        <w:t>м официального</w:t>
      </w:r>
      <w:r w:rsidR="007C55A1" w:rsidRPr="00FD2796">
        <w:rPr>
          <w:rFonts w:eastAsiaTheme="minorHAnsi"/>
          <w:spacing w:val="-6"/>
          <w:sz w:val="28"/>
          <w:szCs w:val="28"/>
          <w:lang w:eastAsia="en-US"/>
        </w:rPr>
        <w:t xml:space="preserve"> опубликования</w:t>
      </w:r>
      <w:r w:rsidR="000917BA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59246A" w:rsidRPr="00FD2796">
        <w:rPr>
          <w:rFonts w:eastAsiaTheme="minorHAnsi"/>
          <w:spacing w:val="-6"/>
          <w:sz w:val="28"/>
          <w:szCs w:val="28"/>
          <w:lang w:eastAsia="en-US"/>
        </w:rPr>
        <w:t>наряду с</w:t>
      </w:r>
      <w:r w:rsidR="00711A93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5B3608" w:rsidRPr="00FD2796">
        <w:rPr>
          <w:rFonts w:eastAsiaTheme="minorHAnsi"/>
          <w:spacing w:val="-6"/>
          <w:sz w:val="28"/>
          <w:szCs w:val="28"/>
          <w:lang w:eastAsia="en-US"/>
        </w:rPr>
        <w:t>газета</w:t>
      </w:r>
      <w:r w:rsidR="00772F40" w:rsidRPr="00FD2796">
        <w:rPr>
          <w:rFonts w:eastAsiaTheme="minorHAnsi"/>
          <w:spacing w:val="-6"/>
          <w:sz w:val="28"/>
          <w:szCs w:val="28"/>
          <w:lang w:eastAsia="en-US"/>
        </w:rPr>
        <w:t>м</w:t>
      </w:r>
      <w:r w:rsidR="0059246A" w:rsidRPr="00FD2796">
        <w:rPr>
          <w:rFonts w:eastAsiaTheme="minorHAnsi"/>
          <w:spacing w:val="-6"/>
          <w:sz w:val="28"/>
          <w:szCs w:val="28"/>
          <w:lang w:eastAsia="en-US"/>
        </w:rPr>
        <w:t xml:space="preserve">и </w:t>
      </w:r>
      <w:r w:rsidR="00772F40" w:rsidRPr="00FD2796">
        <w:rPr>
          <w:rFonts w:eastAsiaTheme="minorHAnsi"/>
          <w:spacing w:val="-6"/>
          <w:sz w:val="28"/>
          <w:szCs w:val="28"/>
          <w:lang w:eastAsia="en-US"/>
        </w:rPr>
        <w:t>«Республика</w:t>
      </w:r>
      <w:proofErr w:type="gramEnd"/>
      <w:r w:rsidR="00772F40" w:rsidRPr="00FD2796">
        <w:rPr>
          <w:rFonts w:eastAsiaTheme="minorHAnsi"/>
          <w:spacing w:val="-6"/>
          <w:sz w:val="28"/>
          <w:szCs w:val="28"/>
          <w:lang w:eastAsia="en-US"/>
        </w:rPr>
        <w:t xml:space="preserve"> Татарстан» и «</w:t>
      </w:r>
      <w:proofErr w:type="spellStart"/>
      <w:r w:rsidR="00772F40" w:rsidRPr="00FD2796">
        <w:rPr>
          <w:rFonts w:eastAsiaTheme="minorHAnsi"/>
          <w:spacing w:val="-6"/>
          <w:sz w:val="28"/>
          <w:szCs w:val="28"/>
          <w:lang w:eastAsia="en-US"/>
        </w:rPr>
        <w:t>Ватаным</w:t>
      </w:r>
      <w:proofErr w:type="spellEnd"/>
      <w:r w:rsidR="00772F40" w:rsidRPr="00FD2796">
        <w:rPr>
          <w:rFonts w:eastAsiaTheme="minorHAnsi"/>
          <w:spacing w:val="-6"/>
          <w:sz w:val="28"/>
          <w:szCs w:val="28"/>
          <w:lang w:eastAsia="en-US"/>
        </w:rPr>
        <w:t xml:space="preserve"> Татарстан».</w:t>
      </w:r>
    </w:p>
    <w:p w:rsidR="00343900" w:rsidRPr="00FD2796" w:rsidRDefault="00946EA9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iCs/>
          <w:spacing w:val="-6"/>
          <w:sz w:val="28"/>
          <w:szCs w:val="28"/>
          <w:lang w:eastAsia="en-US"/>
        </w:rPr>
        <w:t>Таким образом</w:t>
      </w:r>
      <w:r w:rsidR="00667C42" w:rsidRPr="00FD2796">
        <w:rPr>
          <w:rFonts w:eastAsiaTheme="minorHAnsi"/>
          <w:iCs/>
          <w:spacing w:val="-6"/>
          <w:sz w:val="28"/>
          <w:szCs w:val="28"/>
          <w:lang w:eastAsia="en-US"/>
        </w:rPr>
        <w:t>,</w:t>
      </w:r>
      <w:r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 датой официального опубликования оспариваемого постановления </w:t>
      </w:r>
      <w:r w:rsidR="00667C42"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по смыслу приведенных выше норм Закона Республики Татарстан </w:t>
      </w:r>
      <w:r w:rsidRPr="00FD2796">
        <w:rPr>
          <w:rFonts w:eastAsiaTheme="minorHAnsi"/>
          <w:iCs/>
          <w:spacing w:val="-6"/>
          <w:sz w:val="28"/>
          <w:szCs w:val="28"/>
          <w:lang w:eastAsia="en-US"/>
        </w:rPr>
        <w:t>считается</w:t>
      </w:r>
      <w:r w:rsidRPr="00FD2796">
        <w:rPr>
          <w:rFonts w:eastAsia="Calibri"/>
          <w:spacing w:val="-6"/>
          <w:sz w:val="28"/>
          <w:szCs w:val="28"/>
          <w:lang w:eastAsia="en-US"/>
        </w:rPr>
        <w:t xml:space="preserve"> 1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6 марта 2015 года</w:t>
      </w:r>
      <w:r w:rsidR="00667C42" w:rsidRPr="00FD2796">
        <w:rPr>
          <w:rFonts w:eastAsiaTheme="minorHAnsi"/>
          <w:spacing w:val="-6"/>
          <w:sz w:val="28"/>
          <w:szCs w:val="28"/>
          <w:lang w:eastAsia="en-US"/>
        </w:rPr>
        <w:t xml:space="preserve">. </w:t>
      </w:r>
    </w:p>
    <w:p w:rsidR="0052324C" w:rsidRPr="00FD2796" w:rsidRDefault="00343900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Между тем </w:t>
      </w:r>
      <w:r w:rsidR="00FE2DA0"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Конституционный суд Республики Татарстан считает необходимым обратить внимание на </w:t>
      </w:r>
      <w:r w:rsidR="00EE227D" w:rsidRPr="00FD2796">
        <w:rPr>
          <w:rFonts w:eastAsiaTheme="minorHAnsi"/>
          <w:iCs/>
          <w:spacing w:val="-6"/>
          <w:sz w:val="28"/>
          <w:szCs w:val="28"/>
          <w:lang w:eastAsia="en-US"/>
        </w:rPr>
        <w:t>то</w:t>
      </w:r>
      <w:r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, что </w:t>
      </w:r>
      <w:r w:rsidR="00661283" w:rsidRPr="00FD2796">
        <w:rPr>
          <w:rFonts w:eastAsiaTheme="minorHAnsi"/>
          <w:spacing w:val="-6"/>
          <w:sz w:val="28"/>
          <w:szCs w:val="28"/>
          <w:lang w:eastAsia="en-US"/>
        </w:rPr>
        <w:t>Законом Республики Татарстан</w:t>
      </w:r>
      <w:r w:rsidR="00801B7C" w:rsidRPr="00FD2796">
        <w:rPr>
          <w:rFonts w:eastAsiaTheme="minorHAnsi"/>
          <w:spacing w:val="-6"/>
          <w:sz w:val="28"/>
          <w:szCs w:val="28"/>
          <w:lang w:eastAsia="en-US"/>
        </w:rPr>
        <w:br/>
        <w:t xml:space="preserve">«О порядке опубликования и вступления в силу законов и иных нормативных правовых актов Республики Татарстан по вопросам защиты прав и свобод человека и гражданина» </w:t>
      </w:r>
      <w:r w:rsidR="00661283" w:rsidRPr="00FD2796">
        <w:rPr>
          <w:rFonts w:eastAsiaTheme="minorHAnsi"/>
          <w:spacing w:val="-6"/>
          <w:sz w:val="28"/>
          <w:szCs w:val="28"/>
          <w:lang w:eastAsia="en-US"/>
        </w:rPr>
        <w:t>определено, что нормативные правовые акты Республики Татарстан по вопросам защиты прав и свобод человека и гражданина вступают в силу через</w:t>
      </w:r>
      <w:proofErr w:type="gramEnd"/>
      <w:r w:rsidR="00661283" w:rsidRPr="00FD2796">
        <w:rPr>
          <w:rFonts w:eastAsiaTheme="minorHAnsi"/>
          <w:spacing w:val="-6"/>
          <w:sz w:val="28"/>
          <w:szCs w:val="28"/>
          <w:lang w:eastAsia="en-US"/>
        </w:rPr>
        <w:t xml:space="preserve"> 10 дней после их официального опубликования, если самими актами не установлен иной, более поздний, срок вступления их в силу (статья 6).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52324C" w:rsidRPr="00FD2796">
        <w:rPr>
          <w:rFonts w:eastAsiaTheme="minorHAnsi"/>
          <w:spacing w:val="-6"/>
          <w:sz w:val="28"/>
          <w:szCs w:val="28"/>
          <w:lang w:eastAsia="en-US"/>
        </w:rPr>
        <w:t xml:space="preserve">Соблюдение данного порядка обязательно, так как </w:t>
      </w:r>
      <w:r w:rsidR="001C70C0" w:rsidRPr="00FD2796">
        <w:rPr>
          <w:rFonts w:eastAsiaTheme="minorHAnsi"/>
          <w:spacing w:val="-6"/>
          <w:sz w:val="28"/>
          <w:szCs w:val="28"/>
          <w:lang w:eastAsia="en-US"/>
        </w:rPr>
        <w:t xml:space="preserve">он </w:t>
      </w:r>
      <w:r w:rsidR="0052324C" w:rsidRPr="00FD2796">
        <w:rPr>
          <w:rFonts w:eastAsiaTheme="minorHAnsi"/>
          <w:spacing w:val="-6"/>
          <w:sz w:val="28"/>
          <w:szCs w:val="28"/>
          <w:lang w:eastAsia="en-US"/>
        </w:rPr>
        <w:t xml:space="preserve">является существенным процессуальным элементом, основанным на требованиях закона. На это указывает и Конституционный Суд Российской Федерации, согласно правовой </w:t>
      </w:r>
      <w:proofErr w:type="gramStart"/>
      <w:r w:rsidR="0052324C" w:rsidRPr="00FD2796">
        <w:rPr>
          <w:rFonts w:eastAsiaTheme="minorHAnsi"/>
          <w:spacing w:val="-6"/>
          <w:sz w:val="28"/>
          <w:szCs w:val="28"/>
          <w:lang w:eastAsia="en-US"/>
        </w:rPr>
        <w:t>позиции</w:t>
      </w:r>
      <w:proofErr w:type="gramEnd"/>
      <w:r w:rsidR="0052324C" w:rsidRPr="00FD2796">
        <w:rPr>
          <w:rFonts w:eastAsiaTheme="minorHAnsi"/>
          <w:spacing w:val="-6"/>
          <w:sz w:val="28"/>
          <w:szCs w:val="28"/>
          <w:lang w:eastAsia="en-US"/>
        </w:rPr>
        <w:t xml:space="preserve"> которого легальность нормативных правовых актов федеральных органов исполнительной власти предполагает не только наличие в них определенного, не противоречащего закону нормативного содержания (общего правила), но и соблюдение надлежащей законной формы, порядка принятия и обнародования; в действующей системе правового регулирования судебная проверка такого нормативного акта включает установление его соответствия федеральному </w:t>
      </w:r>
      <w:proofErr w:type="gramStart"/>
      <w:r w:rsidR="0052324C" w:rsidRPr="00FD2796">
        <w:rPr>
          <w:rFonts w:eastAsiaTheme="minorHAnsi"/>
          <w:spacing w:val="-6"/>
          <w:sz w:val="28"/>
          <w:szCs w:val="28"/>
          <w:lang w:eastAsia="en-US"/>
        </w:rPr>
        <w:t>закону по содержанию</w:t>
      </w:r>
      <w:proofErr w:type="gramEnd"/>
      <w:r w:rsidR="0052324C" w:rsidRPr="00FD2796">
        <w:rPr>
          <w:rFonts w:eastAsiaTheme="minorHAnsi"/>
          <w:spacing w:val="-6"/>
          <w:sz w:val="28"/>
          <w:szCs w:val="28"/>
          <w:lang w:eastAsia="en-US"/>
        </w:rPr>
        <w:t xml:space="preserve"> нормативных предписаний, по форме акта, а также по издавшему его субъекту, порядку принятия, опубликования и введения в действие (</w:t>
      </w:r>
      <w:hyperlink r:id="rId24" w:history="1">
        <w:r w:rsidR="0052324C" w:rsidRPr="00FD2796">
          <w:rPr>
            <w:rFonts w:eastAsiaTheme="minorHAnsi"/>
            <w:spacing w:val="-6"/>
            <w:sz w:val="28"/>
            <w:szCs w:val="28"/>
            <w:lang w:eastAsia="en-US"/>
          </w:rPr>
          <w:t>Постановление</w:t>
        </w:r>
      </w:hyperlink>
      <w:r w:rsidR="0052324C" w:rsidRPr="00FD2796">
        <w:rPr>
          <w:rFonts w:eastAsiaTheme="minorHAnsi"/>
          <w:spacing w:val="-6"/>
          <w:sz w:val="28"/>
          <w:szCs w:val="28"/>
          <w:lang w:eastAsia="en-US"/>
        </w:rPr>
        <w:t xml:space="preserve"> от 31 марта 2015 года</w:t>
      </w:r>
      <w:r w:rsidR="00F60D4C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52324C" w:rsidRPr="00FD2796">
        <w:rPr>
          <w:rFonts w:eastAsiaTheme="minorHAnsi"/>
          <w:spacing w:val="-6"/>
          <w:sz w:val="28"/>
          <w:szCs w:val="28"/>
          <w:lang w:eastAsia="en-US"/>
        </w:rPr>
        <w:t>№ 6-П). Указанная правовая позиция в полной мере применима и в отношении нормативных правовых актов Кабинета Министров Республики Татарстан.</w:t>
      </w:r>
    </w:p>
    <w:p w:rsidR="00FE2DA0" w:rsidRPr="00FD2796" w:rsidRDefault="00801B7C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spacing w:val="-6"/>
          <w:sz w:val="28"/>
          <w:szCs w:val="28"/>
          <w:lang w:eastAsia="en-US"/>
        </w:rPr>
        <w:lastRenderedPageBreak/>
        <w:t>Следовательно</w:t>
      </w:r>
      <w:r w:rsidR="00EF4F07" w:rsidRPr="00FD2796">
        <w:rPr>
          <w:rFonts w:eastAsiaTheme="minorHAnsi"/>
          <w:spacing w:val="-6"/>
          <w:sz w:val="28"/>
          <w:szCs w:val="28"/>
          <w:lang w:eastAsia="en-US"/>
        </w:rPr>
        <w:t>, оспариваемое</w:t>
      </w:r>
      <w:r w:rsidR="009921AC" w:rsidRPr="00FD2796">
        <w:rPr>
          <w:rFonts w:eastAsiaTheme="minorHAnsi"/>
          <w:spacing w:val="-6"/>
          <w:sz w:val="28"/>
          <w:szCs w:val="28"/>
          <w:lang w:eastAsia="en-US"/>
        </w:rPr>
        <w:t xml:space="preserve"> постановление должно было вступить в силу не ранее 26 марта 2015 года. </w:t>
      </w:r>
      <w:r w:rsidR="00C3797F" w:rsidRPr="00FD2796">
        <w:rPr>
          <w:rFonts w:eastAsiaTheme="minorHAnsi"/>
          <w:spacing w:val="-6"/>
          <w:sz w:val="28"/>
          <w:szCs w:val="28"/>
          <w:lang w:eastAsia="en-US"/>
        </w:rPr>
        <w:t xml:space="preserve">Тем не </w:t>
      </w:r>
      <w:proofErr w:type="gramStart"/>
      <w:r w:rsidR="00C3797F" w:rsidRPr="00FD2796">
        <w:rPr>
          <w:rFonts w:eastAsiaTheme="minorHAnsi"/>
          <w:spacing w:val="-6"/>
          <w:sz w:val="28"/>
          <w:szCs w:val="28"/>
          <w:lang w:eastAsia="en-US"/>
        </w:rPr>
        <w:t>менее</w:t>
      </w:r>
      <w:proofErr w:type="gramEnd"/>
      <w:r w:rsidR="009921AC" w:rsidRPr="00FD2796">
        <w:rPr>
          <w:rFonts w:eastAsiaTheme="minorHAnsi"/>
          <w:spacing w:val="-6"/>
          <w:sz w:val="28"/>
          <w:szCs w:val="28"/>
          <w:lang w:eastAsia="en-US"/>
        </w:rPr>
        <w:t xml:space="preserve"> пунктом 5 данного постановления предусмотрено его вступление в силу с 1 января 2015 года. </w:t>
      </w:r>
      <w:r w:rsidR="00D72FBB" w:rsidRPr="00FD2796">
        <w:rPr>
          <w:rFonts w:eastAsiaTheme="minorHAnsi"/>
          <w:spacing w:val="-6"/>
          <w:sz w:val="28"/>
          <w:szCs w:val="28"/>
          <w:lang w:eastAsia="en-US"/>
        </w:rPr>
        <w:t>Тем самым</w:t>
      </w:r>
      <w:r w:rsidR="0052324C" w:rsidRPr="00FD2796">
        <w:rPr>
          <w:rFonts w:eastAsiaTheme="minorHAnsi"/>
          <w:spacing w:val="-6"/>
          <w:sz w:val="28"/>
          <w:szCs w:val="28"/>
          <w:lang w:eastAsia="en-US"/>
        </w:rPr>
        <w:t>, установив сро</w:t>
      </w:r>
      <w:r w:rsidR="008E624B" w:rsidRPr="00FD2796">
        <w:rPr>
          <w:rFonts w:eastAsiaTheme="minorHAnsi"/>
          <w:spacing w:val="-6"/>
          <w:sz w:val="28"/>
          <w:szCs w:val="28"/>
          <w:lang w:eastAsia="en-US"/>
        </w:rPr>
        <w:t>к</w:t>
      </w:r>
      <w:r w:rsidR="0052324C" w:rsidRPr="00FD2796">
        <w:rPr>
          <w:rFonts w:eastAsiaTheme="minorHAnsi"/>
          <w:spacing w:val="-6"/>
          <w:sz w:val="28"/>
          <w:szCs w:val="28"/>
          <w:lang w:eastAsia="en-US"/>
        </w:rPr>
        <w:t xml:space="preserve"> вступления в силу</w:t>
      </w:r>
      <w:r w:rsidR="00802898" w:rsidRPr="00FD2796">
        <w:rPr>
          <w:rFonts w:eastAsiaTheme="minorHAnsi"/>
          <w:spacing w:val="-6"/>
          <w:sz w:val="28"/>
          <w:szCs w:val="28"/>
          <w:lang w:eastAsia="en-US"/>
        </w:rPr>
        <w:t xml:space="preserve"> обжалуемого</w:t>
      </w:r>
      <w:r w:rsidR="0052324C" w:rsidRPr="00FD2796">
        <w:rPr>
          <w:rFonts w:eastAsiaTheme="minorHAnsi"/>
          <w:spacing w:val="-6"/>
          <w:sz w:val="28"/>
          <w:szCs w:val="28"/>
          <w:lang w:eastAsia="en-US"/>
        </w:rPr>
        <w:t xml:space="preserve"> постано</w:t>
      </w:r>
      <w:r w:rsidR="008E624B" w:rsidRPr="00FD2796">
        <w:rPr>
          <w:rFonts w:eastAsiaTheme="minorHAnsi"/>
          <w:spacing w:val="-6"/>
          <w:sz w:val="28"/>
          <w:szCs w:val="28"/>
          <w:lang w:eastAsia="en-US"/>
        </w:rPr>
        <w:t>в</w:t>
      </w:r>
      <w:r w:rsidR="0052324C" w:rsidRPr="00FD2796">
        <w:rPr>
          <w:rFonts w:eastAsiaTheme="minorHAnsi"/>
          <w:spacing w:val="-6"/>
          <w:sz w:val="28"/>
          <w:szCs w:val="28"/>
          <w:lang w:eastAsia="en-US"/>
        </w:rPr>
        <w:t xml:space="preserve">ления ранее </w:t>
      </w:r>
      <w:r w:rsidR="00E5452C" w:rsidRPr="00FD2796">
        <w:rPr>
          <w:rFonts w:eastAsiaTheme="minorHAnsi"/>
          <w:spacing w:val="-6"/>
          <w:sz w:val="28"/>
          <w:szCs w:val="28"/>
          <w:lang w:eastAsia="en-US"/>
        </w:rPr>
        <w:t>даты его</w:t>
      </w:r>
      <w:r w:rsidR="0052324C" w:rsidRPr="00FD2796">
        <w:rPr>
          <w:rFonts w:eastAsiaTheme="minorHAnsi"/>
          <w:spacing w:val="-6"/>
          <w:sz w:val="28"/>
          <w:szCs w:val="28"/>
          <w:lang w:eastAsia="en-US"/>
        </w:rPr>
        <w:t xml:space="preserve"> офи</w:t>
      </w:r>
      <w:r w:rsidR="001C70C0" w:rsidRPr="00FD2796">
        <w:rPr>
          <w:rFonts w:eastAsiaTheme="minorHAnsi"/>
          <w:spacing w:val="-6"/>
          <w:sz w:val="28"/>
          <w:szCs w:val="28"/>
          <w:lang w:eastAsia="en-US"/>
        </w:rPr>
        <w:t>ци</w:t>
      </w:r>
      <w:r w:rsidR="008E624B" w:rsidRPr="00FD2796">
        <w:rPr>
          <w:rFonts w:eastAsiaTheme="minorHAnsi"/>
          <w:spacing w:val="-6"/>
          <w:sz w:val="28"/>
          <w:szCs w:val="28"/>
          <w:lang w:eastAsia="en-US"/>
        </w:rPr>
        <w:t>ально</w:t>
      </w:r>
      <w:r w:rsidR="00E5452C" w:rsidRPr="00FD2796">
        <w:rPr>
          <w:rFonts w:eastAsiaTheme="minorHAnsi"/>
          <w:spacing w:val="-6"/>
          <w:sz w:val="28"/>
          <w:szCs w:val="28"/>
          <w:lang w:eastAsia="en-US"/>
        </w:rPr>
        <w:t>го</w:t>
      </w:r>
      <w:r w:rsidR="004713B8" w:rsidRPr="00FD2796">
        <w:rPr>
          <w:rFonts w:eastAsiaTheme="minorHAnsi"/>
          <w:spacing w:val="-6"/>
          <w:sz w:val="28"/>
          <w:szCs w:val="28"/>
          <w:lang w:eastAsia="en-US"/>
        </w:rPr>
        <w:t xml:space="preserve"> опубликовани</w:t>
      </w:r>
      <w:r w:rsidR="00E5452C" w:rsidRPr="00FD2796">
        <w:rPr>
          <w:rFonts w:eastAsiaTheme="minorHAnsi"/>
          <w:spacing w:val="-6"/>
          <w:sz w:val="28"/>
          <w:szCs w:val="28"/>
          <w:lang w:eastAsia="en-US"/>
        </w:rPr>
        <w:t>я</w:t>
      </w:r>
      <w:r w:rsidR="00521B0A"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="004713B8" w:rsidRPr="00FD2796">
        <w:rPr>
          <w:rFonts w:eastAsiaTheme="minorHAnsi"/>
          <w:spacing w:val="-6"/>
          <w:sz w:val="28"/>
          <w:szCs w:val="28"/>
          <w:lang w:eastAsia="en-US"/>
        </w:rPr>
        <w:t xml:space="preserve"> Кабинет</w:t>
      </w:r>
      <w:r w:rsidR="0052324C" w:rsidRPr="00FD2796">
        <w:rPr>
          <w:rFonts w:eastAsiaTheme="minorHAnsi"/>
          <w:spacing w:val="-6"/>
          <w:sz w:val="28"/>
          <w:szCs w:val="28"/>
          <w:lang w:eastAsia="en-US"/>
        </w:rPr>
        <w:t xml:space="preserve"> Министров</w:t>
      </w:r>
      <w:r w:rsidR="004713B8" w:rsidRPr="00FD2796">
        <w:rPr>
          <w:rFonts w:eastAsiaTheme="minorHAnsi"/>
          <w:spacing w:val="-6"/>
          <w:sz w:val="28"/>
          <w:szCs w:val="28"/>
          <w:lang w:eastAsia="en-US"/>
        </w:rPr>
        <w:t xml:space="preserve"> Республики Татарстан</w:t>
      </w:r>
      <w:r w:rsidR="0052324C" w:rsidRPr="00FD2796">
        <w:rPr>
          <w:rFonts w:eastAsiaTheme="minorHAnsi"/>
          <w:spacing w:val="-6"/>
          <w:sz w:val="28"/>
          <w:szCs w:val="28"/>
          <w:lang w:eastAsia="en-US"/>
        </w:rPr>
        <w:t xml:space="preserve"> нарушил законодательно установленный порядок вступления в силу нормативного правового акта по вопросам защиты прав и свобод человека и гражданина.</w:t>
      </w:r>
    </w:p>
    <w:p w:rsidR="008E624B" w:rsidRPr="00FD2796" w:rsidRDefault="008E624B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Согласно статье 83 во взаимосвязи со статьей 103 Закона Республики Татарстан «О Конституционном суде Республики Татарстан» пределы проверки оспариваемых норм на соответствие Конституции Республики Татарстан </w:t>
      </w:r>
      <w:proofErr w:type="gramStart"/>
      <w:r w:rsidRPr="00FD2796">
        <w:rPr>
          <w:rFonts w:eastAsiaTheme="minorHAnsi"/>
          <w:iCs/>
          <w:spacing w:val="-6"/>
          <w:sz w:val="28"/>
          <w:szCs w:val="28"/>
          <w:lang w:eastAsia="en-US"/>
        </w:rPr>
        <w:t>устанавливаются</w:t>
      </w:r>
      <w:proofErr w:type="gramEnd"/>
      <w:r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 в том числе и по порядку введения их в действие. </w:t>
      </w:r>
    </w:p>
    <w:p w:rsidR="009A1BA6" w:rsidRPr="00FD2796" w:rsidRDefault="00D52729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>Вместе с тем</w:t>
      </w:r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 xml:space="preserve"> Конституционный суд Республики Татарстан принимает во внимание тот факт, что признание</w:t>
      </w:r>
      <w:r w:rsidR="00AC4B11" w:rsidRPr="00FD2796">
        <w:rPr>
          <w:rFonts w:eastAsiaTheme="minorHAnsi"/>
          <w:spacing w:val="-6"/>
          <w:sz w:val="28"/>
          <w:szCs w:val="28"/>
          <w:lang w:eastAsia="en-US"/>
        </w:rPr>
        <w:t xml:space="preserve"> рассматриваемого</w:t>
      </w:r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hyperlink r:id="rId25" w:history="1">
        <w:r w:rsidR="009A1BA6" w:rsidRPr="00FD2796">
          <w:rPr>
            <w:rFonts w:eastAsiaTheme="minorHAnsi"/>
            <w:spacing w:val="-6"/>
            <w:sz w:val="28"/>
            <w:szCs w:val="28"/>
            <w:lang w:eastAsia="en-US"/>
          </w:rPr>
          <w:t>постановления</w:t>
        </w:r>
      </w:hyperlink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 xml:space="preserve"> Кабинета Министров Республики Татарстан не соответствующим </w:t>
      </w:r>
      <w:hyperlink r:id="rId26" w:history="1">
        <w:r w:rsidR="009A1BA6" w:rsidRPr="00FD2796">
          <w:rPr>
            <w:rFonts w:eastAsiaTheme="minorHAnsi"/>
            <w:spacing w:val="-6"/>
            <w:sz w:val="28"/>
            <w:szCs w:val="28"/>
            <w:lang w:eastAsia="en-US"/>
          </w:rPr>
          <w:t>Конституции</w:t>
        </w:r>
      </w:hyperlink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 xml:space="preserve"> Республики Татарстан по </w:t>
      </w:r>
      <w:r w:rsidR="00AC4B11" w:rsidRPr="00FD2796">
        <w:rPr>
          <w:rFonts w:eastAsiaTheme="minorHAnsi"/>
          <w:spacing w:val="-6"/>
          <w:sz w:val="28"/>
          <w:szCs w:val="28"/>
          <w:lang w:eastAsia="en-US"/>
        </w:rPr>
        <w:t>порядку</w:t>
      </w:r>
      <w:r w:rsidR="00F32DC1" w:rsidRPr="00FD2796">
        <w:rPr>
          <w:rFonts w:eastAsiaTheme="minorHAnsi"/>
          <w:spacing w:val="-6"/>
          <w:sz w:val="28"/>
          <w:szCs w:val="28"/>
          <w:lang w:eastAsia="en-US"/>
        </w:rPr>
        <w:t xml:space="preserve"> вступления его в силу</w:t>
      </w:r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 xml:space="preserve"> давало бы возможность поставить под сомнение </w:t>
      </w:r>
      <w:r w:rsidR="007D39CE" w:rsidRPr="00FD2796">
        <w:rPr>
          <w:rFonts w:eastAsiaTheme="minorHAnsi"/>
          <w:spacing w:val="-6"/>
          <w:sz w:val="28"/>
          <w:szCs w:val="28"/>
          <w:lang w:eastAsia="en-US"/>
        </w:rPr>
        <w:t xml:space="preserve">законность </w:t>
      </w:r>
      <w:r w:rsidR="004507AE" w:rsidRPr="00FD2796">
        <w:rPr>
          <w:rFonts w:eastAsiaTheme="minorHAnsi"/>
          <w:spacing w:val="-6"/>
          <w:sz w:val="28"/>
          <w:szCs w:val="28"/>
          <w:lang w:eastAsia="en-US"/>
        </w:rPr>
        <w:t xml:space="preserve">социальных услуг, </w:t>
      </w:r>
      <w:r w:rsidR="0073364F" w:rsidRPr="00FD2796">
        <w:rPr>
          <w:rFonts w:eastAsiaTheme="minorHAnsi"/>
          <w:spacing w:val="-6"/>
          <w:sz w:val="28"/>
          <w:szCs w:val="28"/>
          <w:lang w:eastAsia="en-US"/>
        </w:rPr>
        <w:t xml:space="preserve">которые были предоставлены </w:t>
      </w:r>
      <w:r w:rsidR="00D648FE" w:rsidRPr="00FD2796">
        <w:rPr>
          <w:rFonts w:eastAsiaTheme="minorHAnsi"/>
          <w:spacing w:val="-6"/>
          <w:sz w:val="28"/>
          <w:szCs w:val="28"/>
          <w:lang w:eastAsia="en-US"/>
        </w:rPr>
        <w:t>гражданам</w:t>
      </w:r>
      <w:r w:rsidR="007D39CE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73364F" w:rsidRPr="00FD2796">
        <w:rPr>
          <w:rFonts w:eastAsiaTheme="minorHAnsi"/>
          <w:spacing w:val="-6"/>
          <w:sz w:val="28"/>
          <w:szCs w:val="28"/>
          <w:lang w:eastAsia="en-US"/>
        </w:rPr>
        <w:t>в период с 1 января по 26 марта 2015 года</w:t>
      </w:r>
      <w:r w:rsidR="004507AE" w:rsidRPr="00FD2796">
        <w:rPr>
          <w:rFonts w:eastAsiaTheme="minorHAnsi"/>
          <w:spacing w:val="-6"/>
          <w:sz w:val="28"/>
          <w:szCs w:val="28"/>
          <w:lang w:eastAsia="en-US"/>
        </w:rPr>
        <w:t>.</w:t>
      </w:r>
      <w:proofErr w:type="gramEnd"/>
      <w:r w:rsidR="00F32DC1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 xml:space="preserve">Такой результат противоречил бы целям конституционного судопроизводства, каковыми в силу </w:t>
      </w:r>
      <w:hyperlink r:id="rId27" w:history="1">
        <w:r w:rsidR="009A1BA6" w:rsidRPr="00FD2796">
          <w:rPr>
            <w:rFonts w:eastAsiaTheme="minorHAnsi"/>
            <w:spacing w:val="-6"/>
            <w:sz w:val="28"/>
            <w:szCs w:val="28"/>
            <w:lang w:eastAsia="en-US"/>
          </w:rPr>
          <w:t>статьи 109</w:t>
        </w:r>
      </w:hyperlink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 xml:space="preserve"> Конституции Республики Татарстан являются защита конституционного строя Республики Татарстан, основных прав и свобод человека и гражданина, поддержание верховенства в правовой системе Республики Татарстан и непосредственного действия </w:t>
      </w:r>
      <w:hyperlink r:id="rId28" w:history="1">
        <w:r w:rsidR="009A1BA6" w:rsidRPr="00FD2796">
          <w:rPr>
            <w:rFonts w:eastAsiaTheme="minorHAnsi"/>
            <w:spacing w:val="-6"/>
            <w:sz w:val="28"/>
            <w:szCs w:val="28"/>
            <w:lang w:eastAsia="en-US"/>
          </w:rPr>
          <w:t>Конституции</w:t>
        </w:r>
      </w:hyperlink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 xml:space="preserve"> Республики Татарстан на всей ее территории.</w:t>
      </w:r>
    </w:p>
    <w:p w:rsidR="009A1BA6" w:rsidRPr="00FD2796" w:rsidRDefault="008519B9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На основании изложенного, а также </w:t>
      </w:r>
      <w:r w:rsidR="00CC2D6A" w:rsidRPr="00FD2796">
        <w:rPr>
          <w:rFonts w:eastAsiaTheme="minorHAnsi"/>
          <w:spacing w:val="-6"/>
          <w:sz w:val="28"/>
          <w:szCs w:val="28"/>
          <w:lang w:eastAsia="en-US"/>
        </w:rPr>
        <w:t>учитывая</w:t>
      </w:r>
      <w:r w:rsidR="00DD507B" w:rsidRPr="00FD2796">
        <w:rPr>
          <w:rFonts w:eastAsiaTheme="minorHAnsi"/>
          <w:spacing w:val="-6"/>
          <w:sz w:val="28"/>
          <w:szCs w:val="28"/>
          <w:lang w:eastAsia="en-US"/>
        </w:rPr>
        <w:t xml:space="preserve">,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что на момент подачи жалобы гражданина З.М. </w:t>
      </w:r>
      <w:proofErr w:type="spellStart"/>
      <w:r w:rsidRPr="00FD2796">
        <w:rPr>
          <w:rFonts w:eastAsiaTheme="minorHAnsi"/>
          <w:spacing w:val="-6"/>
          <w:sz w:val="28"/>
          <w:szCs w:val="28"/>
          <w:lang w:eastAsia="en-US"/>
        </w:rPr>
        <w:t>Валиахметова</w:t>
      </w:r>
      <w:proofErr w:type="spellEnd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постановление</w:t>
      </w:r>
      <w:r w:rsidR="007A742E" w:rsidRPr="00FD2796">
        <w:rPr>
          <w:rFonts w:eastAsiaTheme="minorHAnsi"/>
          <w:spacing w:val="-6"/>
          <w:sz w:val="28"/>
          <w:szCs w:val="28"/>
          <w:lang w:eastAsia="en-US"/>
        </w:rPr>
        <w:t xml:space="preserve"> Кабинета Министров Республики Татарстан от 31 декабря 2014 года № 1100</w:t>
      </w:r>
      <w:r w:rsidR="00C3797F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7A742E" w:rsidRPr="00FD2796">
        <w:rPr>
          <w:rFonts w:eastAsiaTheme="minorHAnsi"/>
          <w:spacing w:val="-6"/>
          <w:sz w:val="28"/>
          <w:szCs w:val="28"/>
          <w:lang w:eastAsia="en-US"/>
        </w:rPr>
        <w:t xml:space="preserve">«Об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Татарстан»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вступило в силу</w:t>
      </w:r>
      <w:r w:rsidR="009E171D" w:rsidRPr="00FD2796">
        <w:rPr>
          <w:rFonts w:eastAsiaTheme="minorHAnsi"/>
          <w:spacing w:val="-6"/>
          <w:sz w:val="28"/>
          <w:szCs w:val="28"/>
          <w:lang w:eastAsia="en-US"/>
        </w:rPr>
        <w:t xml:space="preserve"> в </w:t>
      </w:r>
      <w:r w:rsidR="00D51AF5" w:rsidRPr="00FD2796">
        <w:rPr>
          <w:rFonts w:eastAsiaTheme="minorHAnsi"/>
          <w:spacing w:val="-6"/>
          <w:sz w:val="28"/>
          <w:szCs w:val="28"/>
          <w:lang w:eastAsia="en-US"/>
        </w:rPr>
        <w:t xml:space="preserve">установленном законом </w:t>
      </w:r>
      <w:r w:rsidR="009E171D" w:rsidRPr="00FD2796">
        <w:rPr>
          <w:rFonts w:eastAsiaTheme="minorHAnsi"/>
          <w:spacing w:val="-6"/>
          <w:sz w:val="28"/>
          <w:szCs w:val="28"/>
          <w:lang w:eastAsia="en-US"/>
        </w:rPr>
        <w:t xml:space="preserve">порядке, </w:t>
      </w:r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>Конституцио</w:t>
      </w:r>
      <w:r w:rsidR="00855395" w:rsidRPr="00FD2796">
        <w:rPr>
          <w:rFonts w:eastAsiaTheme="minorHAnsi"/>
          <w:spacing w:val="-6"/>
          <w:sz w:val="28"/>
          <w:szCs w:val="28"/>
          <w:lang w:eastAsia="en-US"/>
        </w:rPr>
        <w:t xml:space="preserve">нный суд Республики Татарстан в </w:t>
      </w:r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>настоящем деле воздерживается от признания</w:t>
      </w:r>
      <w:proofErr w:type="gramEnd"/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7A742E" w:rsidRPr="00FD2796">
        <w:rPr>
          <w:rFonts w:eastAsiaTheme="minorHAnsi"/>
          <w:spacing w:val="-6"/>
          <w:sz w:val="28"/>
          <w:szCs w:val="28"/>
          <w:lang w:eastAsia="en-US"/>
        </w:rPr>
        <w:t xml:space="preserve">его </w:t>
      </w:r>
      <w:r w:rsidR="003116CC" w:rsidRPr="00FD2796">
        <w:rPr>
          <w:rFonts w:eastAsiaTheme="minorHAnsi"/>
          <w:spacing w:val="-6"/>
          <w:sz w:val="28"/>
          <w:szCs w:val="28"/>
          <w:lang w:eastAsia="en-US"/>
        </w:rPr>
        <w:t xml:space="preserve">не </w:t>
      </w:r>
      <w:proofErr w:type="gramStart"/>
      <w:r w:rsidR="003116CC" w:rsidRPr="00FD2796">
        <w:rPr>
          <w:rFonts w:eastAsiaTheme="minorHAnsi"/>
          <w:spacing w:val="-6"/>
          <w:sz w:val="28"/>
          <w:szCs w:val="28"/>
          <w:lang w:eastAsia="en-US"/>
        </w:rPr>
        <w:lastRenderedPageBreak/>
        <w:t>соответствующим</w:t>
      </w:r>
      <w:proofErr w:type="gramEnd"/>
      <w:r w:rsidR="003116CC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hyperlink r:id="rId29" w:history="1">
        <w:r w:rsidR="003116CC" w:rsidRPr="00FD2796">
          <w:rPr>
            <w:rFonts w:eastAsiaTheme="minorHAnsi"/>
            <w:spacing w:val="-6"/>
            <w:sz w:val="28"/>
            <w:szCs w:val="28"/>
            <w:lang w:eastAsia="en-US"/>
          </w:rPr>
          <w:t>Конституции</w:t>
        </w:r>
      </w:hyperlink>
      <w:r w:rsidR="003116CC" w:rsidRPr="00FD2796">
        <w:rPr>
          <w:rFonts w:eastAsiaTheme="minorHAnsi"/>
          <w:spacing w:val="-6"/>
          <w:sz w:val="28"/>
          <w:szCs w:val="28"/>
          <w:lang w:eastAsia="en-US"/>
        </w:rPr>
        <w:t xml:space="preserve"> Республики Татарстан </w:t>
      </w:r>
      <w:r w:rsidR="007A742E" w:rsidRPr="00FD2796">
        <w:rPr>
          <w:rFonts w:eastAsiaTheme="minorHAnsi"/>
          <w:spacing w:val="-6"/>
          <w:sz w:val="28"/>
          <w:szCs w:val="28"/>
          <w:lang w:eastAsia="en-US"/>
        </w:rPr>
        <w:t>по порядку вступления в силу</w:t>
      </w:r>
      <w:r w:rsidR="009E7F6F" w:rsidRPr="00FD2796">
        <w:rPr>
          <w:rFonts w:eastAsiaTheme="minorHAnsi"/>
          <w:spacing w:val="-6"/>
          <w:sz w:val="28"/>
          <w:szCs w:val="28"/>
          <w:lang w:eastAsia="en-US"/>
        </w:rPr>
        <w:t>.</w:t>
      </w:r>
      <w:r w:rsidR="00495B9E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5B5784" w:rsidRPr="00FD2796">
        <w:rPr>
          <w:rFonts w:eastAsiaTheme="minorHAnsi"/>
          <w:spacing w:val="-6"/>
          <w:sz w:val="28"/>
          <w:szCs w:val="28"/>
          <w:lang w:eastAsia="en-US"/>
        </w:rPr>
        <w:t xml:space="preserve">Тем не </w:t>
      </w:r>
      <w:proofErr w:type="gramStart"/>
      <w:r w:rsidR="005B5784" w:rsidRPr="00FD2796">
        <w:rPr>
          <w:rFonts w:eastAsiaTheme="minorHAnsi"/>
          <w:spacing w:val="-6"/>
          <w:sz w:val="28"/>
          <w:szCs w:val="28"/>
          <w:lang w:eastAsia="en-US"/>
        </w:rPr>
        <w:t>менее</w:t>
      </w:r>
      <w:proofErr w:type="gramEnd"/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 xml:space="preserve"> соблюдени</w:t>
      </w:r>
      <w:r w:rsidR="002D792A" w:rsidRPr="00FD2796">
        <w:rPr>
          <w:rFonts w:eastAsiaTheme="minorHAnsi"/>
          <w:spacing w:val="-6"/>
          <w:sz w:val="28"/>
          <w:szCs w:val="28"/>
          <w:lang w:eastAsia="en-US"/>
        </w:rPr>
        <w:t>е</w:t>
      </w:r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 xml:space="preserve"> законодательно установленного требования к </w:t>
      </w:r>
      <w:r w:rsidR="00FB4745" w:rsidRPr="00FD2796">
        <w:rPr>
          <w:rFonts w:eastAsiaTheme="minorHAnsi"/>
          <w:spacing w:val="-6"/>
          <w:sz w:val="28"/>
          <w:szCs w:val="28"/>
          <w:lang w:eastAsia="en-US"/>
        </w:rPr>
        <w:t>порядку вступления в силу нормативных правовых актов</w:t>
      </w:r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FB4745" w:rsidRPr="00FD2796">
        <w:rPr>
          <w:rFonts w:eastAsiaTheme="minorHAnsi"/>
          <w:spacing w:val="-6"/>
          <w:sz w:val="28"/>
          <w:szCs w:val="28"/>
          <w:lang w:eastAsia="en-US"/>
        </w:rPr>
        <w:t>по</w:t>
      </w:r>
      <w:r w:rsidR="000B7DE6" w:rsidRPr="00FD2796">
        <w:rPr>
          <w:rFonts w:eastAsiaTheme="minorHAnsi"/>
          <w:spacing w:val="-6"/>
          <w:sz w:val="28"/>
          <w:szCs w:val="28"/>
          <w:lang w:eastAsia="en-US"/>
        </w:rPr>
        <w:t xml:space="preserve"> вопросам защиты прав и свобод человека и гражданина</w:t>
      </w:r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 xml:space="preserve">, </w:t>
      </w:r>
      <w:r w:rsidR="00C3797F" w:rsidRPr="00FD2796">
        <w:rPr>
          <w:rFonts w:eastAsiaTheme="minorHAnsi"/>
          <w:spacing w:val="-6"/>
          <w:sz w:val="28"/>
          <w:szCs w:val="28"/>
          <w:lang w:eastAsia="en-US"/>
        </w:rPr>
        <w:t xml:space="preserve">в том числе издаваемых Кабинетом Министров Республики Татарстан, </w:t>
      </w:r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>является обязательным для всех</w:t>
      </w:r>
      <w:r w:rsidR="00CD5EC0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>органов</w:t>
      </w:r>
      <w:r w:rsidR="006F209D" w:rsidRPr="00FD2796">
        <w:rPr>
          <w:rFonts w:eastAsiaTheme="minorHAnsi"/>
          <w:spacing w:val="-6"/>
          <w:sz w:val="28"/>
          <w:szCs w:val="28"/>
          <w:lang w:eastAsia="en-US"/>
        </w:rPr>
        <w:t xml:space="preserve"> государственной власти</w:t>
      </w:r>
      <w:r w:rsidR="00CD5EC0" w:rsidRPr="00FD2796">
        <w:rPr>
          <w:rFonts w:eastAsiaTheme="minorHAnsi"/>
          <w:spacing w:val="-6"/>
          <w:sz w:val="28"/>
          <w:szCs w:val="28"/>
          <w:lang w:eastAsia="en-US"/>
        </w:rPr>
        <w:t xml:space="preserve"> Республики Татарстан</w:t>
      </w:r>
      <w:r w:rsidR="002D792A" w:rsidRPr="00FD2796">
        <w:rPr>
          <w:rFonts w:eastAsiaTheme="minorHAnsi"/>
          <w:spacing w:val="-6"/>
          <w:sz w:val="28"/>
          <w:szCs w:val="28"/>
          <w:lang w:eastAsia="en-US"/>
        </w:rPr>
        <w:t>, а нарушение данного требования</w:t>
      </w:r>
      <w:r w:rsidR="00DD50FC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DD50FC" w:rsidRPr="00FD2796">
        <w:rPr>
          <w:rFonts w:eastAsiaTheme="minorHAnsi"/>
          <w:spacing w:val="-6"/>
          <w:sz w:val="28"/>
          <w:szCs w:val="28"/>
          <w:lang w:eastAsia="en-US"/>
        </w:rPr>
        <w:sym w:font="Symbol" w:char="F0BE"/>
      </w:r>
      <w:r w:rsidR="002D792A" w:rsidRPr="00FD2796">
        <w:rPr>
          <w:rFonts w:eastAsiaTheme="minorHAnsi"/>
          <w:spacing w:val="-6"/>
          <w:sz w:val="28"/>
          <w:szCs w:val="28"/>
          <w:lang w:eastAsia="en-US"/>
        </w:rPr>
        <w:t xml:space="preserve"> недопустим</w:t>
      </w:r>
      <w:r w:rsidR="00DD50FC" w:rsidRPr="00FD2796">
        <w:rPr>
          <w:rFonts w:eastAsiaTheme="minorHAnsi"/>
          <w:spacing w:val="-6"/>
          <w:sz w:val="28"/>
          <w:szCs w:val="28"/>
          <w:lang w:eastAsia="en-US"/>
        </w:rPr>
        <w:t>ым</w:t>
      </w:r>
      <w:r w:rsidR="009A1BA6" w:rsidRPr="00FD2796">
        <w:rPr>
          <w:rFonts w:eastAsiaTheme="minorHAnsi"/>
          <w:spacing w:val="-6"/>
          <w:sz w:val="28"/>
          <w:szCs w:val="28"/>
          <w:lang w:eastAsia="en-US"/>
        </w:rPr>
        <w:t>.</w:t>
      </w:r>
    </w:p>
    <w:p w:rsidR="00236DD9" w:rsidRPr="00FD2796" w:rsidRDefault="00E874C5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iCs/>
          <w:spacing w:val="-6"/>
          <w:sz w:val="28"/>
          <w:szCs w:val="28"/>
          <w:lang w:eastAsia="en-US"/>
        </w:rPr>
        <w:t>1.</w:t>
      </w:r>
      <w:r w:rsidR="008529C8" w:rsidRPr="00FD2796">
        <w:rPr>
          <w:rFonts w:eastAsiaTheme="minorHAnsi"/>
          <w:iCs/>
          <w:spacing w:val="-6"/>
          <w:sz w:val="28"/>
          <w:szCs w:val="28"/>
          <w:lang w:eastAsia="en-US"/>
        </w:rPr>
        <w:t>2</w:t>
      </w:r>
      <w:r w:rsidRPr="00FD2796">
        <w:rPr>
          <w:rFonts w:eastAsiaTheme="minorHAnsi"/>
          <w:iCs/>
          <w:spacing w:val="-6"/>
          <w:sz w:val="28"/>
          <w:szCs w:val="28"/>
          <w:lang w:eastAsia="en-US"/>
        </w:rPr>
        <w:t>.</w:t>
      </w:r>
      <w:r w:rsidR="00011C15"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 </w:t>
      </w:r>
      <w:proofErr w:type="gramStart"/>
      <w:r w:rsidR="00011C15"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В соответствии с </w:t>
      </w:r>
      <w:hyperlink r:id="rId30" w:history="1">
        <w:r w:rsidR="00011C15" w:rsidRPr="00FD2796">
          <w:rPr>
            <w:rFonts w:eastAsiaTheme="minorHAnsi"/>
            <w:iCs/>
            <w:spacing w:val="-6"/>
            <w:sz w:val="28"/>
            <w:szCs w:val="28"/>
            <w:lang w:eastAsia="en-US"/>
          </w:rPr>
          <w:t>частями второй</w:t>
        </w:r>
      </w:hyperlink>
      <w:r w:rsidR="00011C15"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 и </w:t>
      </w:r>
      <w:hyperlink r:id="rId31" w:history="1">
        <w:r w:rsidR="00011C15" w:rsidRPr="00FD2796">
          <w:rPr>
            <w:rFonts w:eastAsiaTheme="minorHAnsi"/>
            <w:iCs/>
            <w:spacing w:val="-6"/>
            <w:sz w:val="28"/>
            <w:szCs w:val="28"/>
            <w:lang w:eastAsia="en-US"/>
          </w:rPr>
          <w:t>третьей статьи 68</w:t>
        </w:r>
      </w:hyperlink>
      <w:r w:rsidR="00011C15"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 Закона Республики Татарстан «О Конституционном суде Республики Татарстан» Конституционный суд Республики Татарстан принимает решение по делу, оценивая как буквальный смысл рассматриваемого акта, так и смысл, придаваемый ему официальным и иным толкованием или сложившейся правоприменительной практикой, а также исходя из его места в системе нормативных правовых актов.</w:t>
      </w:r>
      <w:proofErr w:type="gramEnd"/>
      <w:r w:rsidR="00011C15"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 Конституционный суд Республики Татарстан принимает постановления только по предмету, указанному в обращении, и лишь в отношении той части акта, конституционность которой по</w:t>
      </w:r>
      <w:r w:rsidR="00EF536A" w:rsidRPr="00FD2796">
        <w:rPr>
          <w:rFonts w:eastAsiaTheme="minorHAnsi"/>
          <w:iCs/>
          <w:spacing w:val="-6"/>
          <w:sz w:val="28"/>
          <w:szCs w:val="28"/>
          <w:lang w:eastAsia="en-US"/>
        </w:rPr>
        <w:t>двергается сомнению в обращении</w:t>
      </w:r>
      <w:r w:rsidR="00BD549F" w:rsidRPr="00FD2796">
        <w:rPr>
          <w:rFonts w:eastAsiaTheme="minorHAnsi"/>
          <w:iCs/>
          <w:spacing w:val="-6"/>
          <w:sz w:val="28"/>
          <w:szCs w:val="28"/>
          <w:lang w:eastAsia="en-US"/>
        </w:rPr>
        <w:t>,</w:t>
      </w:r>
      <w:r w:rsidR="00EF536A"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 и при</w:t>
      </w:r>
      <w:r w:rsidR="00236DD9" w:rsidRPr="00FD2796">
        <w:rPr>
          <w:rFonts w:eastAsiaTheme="minorHAnsi"/>
          <w:spacing w:val="-6"/>
          <w:sz w:val="28"/>
          <w:szCs w:val="28"/>
          <w:lang w:eastAsia="en-US"/>
        </w:rPr>
        <w:t xml:space="preserve"> принятии решения не связан основаниями и доводами, изложенными в обращении.</w:t>
      </w:r>
    </w:p>
    <w:p w:rsidR="002565BB" w:rsidRPr="00FD2796" w:rsidRDefault="00DE7B9B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>Норма о том, что п</w:t>
      </w:r>
      <w:r w:rsidR="00F06B68" w:rsidRPr="00FD2796">
        <w:rPr>
          <w:rFonts w:eastAsiaTheme="minorHAnsi"/>
          <w:spacing w:val="-6"/>
          <w:sz w:val="28"/>
          <w:szCs w:val="28"/>
          <w:lang w:eastAsia="en-US"/>
        </w:rPr>
        <w:t>ериодичность предоставления социальных услуг в стационарной форме социального обслуживания в центрах реабилитации инвалидов</w:t>
      </w:r>
      <w:r w:rsidR="00DD7DDD" w:rsidRPr="00FD2796">
        <w:rPr>
          <w:rFonts w:eastAsiaTheme="minorHAnsi"/>
          <w:spacing w:val="-6"/>
          <w:sz w:val="28"/>
          <w:szCs w:val="28"/>
          <w:lang w:eastAsia="en-US"/>
        </w:rPr>
        <w:t xml:space="preserve"> составляет</w:t>
      </w:r>
      <w:r w:rsidR="00F06B68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422869" w:rsidRPr="00FD2796">
        <w:rPr>
          <w:rFonts w:eastAsiaTheme="minorHAnsi"/>
          <w:spacing w:val="-6"/>
          <w:sz w:val="28"/>
          <w:szCs w:val="28"/>
          <w:lang w:eastAsia="en-US"/>
        </w:rPr>
        <w:t>1</w:t>
      </w:r>
      <w:r w:rsidR="00F06B68" w:rsidRPr="00FD2796">
        <w:rPr>
          <w:rFonts w:eastAsiaTheme="minorHAnsi"/>
          <w:spacing w:val="-6"/>
          <w:sz w:val="28"/>
          <w:szCs w:val="28"/>
          <w:lang w:eastAsia="en-US"/>
        </w:rPr>
        <w:t xml:space="preserve"> раз в два года,</w:t>
      </w:r>
      <w:r w:rsidR="00EB646F" w:rsidRPr="00FD2796">
        <w:rPr>
          <w:rFonts w:eastAsiaTheme="minorHAnsi"/>
          <w:spacing w:val="-6"/>
          <w:sz w:val="28"/>
          <w:szCs w:val="28"/>
          <w:lang w:eastAsia="en-US"/>
        </w:rPr>
        <w:t xml:space="preserve"> с которой не согласен заявитель,</w:t>
      </w:r>
      <w:r w:rsidR="00F06B68" w:rsidRPr="00FD2796">
        <w:rPr>
          <w:rFonts w:eastAsiaTheme="minorHAnsi"/>
          <w:spacing w:val="-6"/>
          <w:sz w:val="28"/>
          <w:szCs w:val="28"/>
          <w:lang w:eastAsia="en-US"/>
        </w:rPr>
        <w:t xml:space="preserve"> содержится в </w:t>
      </w:r>
      <w:r w:rsidR="007037F5" w:rsidRPr="00FD2796">
        <w:rPr>
          <w:rFonts w:eastAsiaTheme="minorHAnsi"/>
          <w:spacing w:val="-6"/>
          <w:sz w:val="28"/>
          <w:szCs w:val="28"/>
          <w:lang w:eastAsia="en-US"/>
        </w:rPr>
        <w:t xml:space="preserve">абзаце втором </w:t>
      </w:r>
      <w:r w:rsidR="00F06B68" w:rsidRPr="00FD2796">
        <w:rPr>
          <w:rFonts w:eastAsiaTheme="minorHAnsi"/>
          <w:spacing w:val="-6"/>
          <w:sz w:val="28"/>
          <w:szCs w:val="28"/>
          <w:lang w:eastAsia="en-US"/>
        </w:rPr>
        <w:t>пункт</w:t>
      </w:r>
      <w:r w:rsidR="007037F5" w:rsidRPr="00FD2796">
        <w:rPr>
          <w:rFonts w:eastAsiaTheme="minorHAnsi"/>
          <w:spacing w:val="-6"/>
          <w:sz w:val="28"/>
          <w:szCs w:val="28"/>
          <w:lang w:eastAsia="en-US"/>
        </w:rPr>
        <w:t>а</w:t>
      </w:r>
      <w:r w:rsidR="00F06B68" w:rsidRPr="00FD2796">
        <w:rPr>
          <w:rFonts w:eastAsiaTheme="minorHAnsi"/>
          <w:spacing w:val="-6"/>
          <w:sz w:val="28"/>
          <w:szCs w:val="28"/>
          <w:lang w:eastAsia="en-US"/>
        </w:rPr>
        <w:t xml:space="preserve"> 5.4.2 </w:t>
      </w:r>
      <w:r w:rsidR="003D1506" w:rsidRPr="00FD2796">
        <w:rPr>
          <w:rFonts w:eastAsiaTheme="minorHAnsi"/>
          <w:spacing w:val="-6"/>
          <w:sz w:val="28"/>
          <w:szCs w:val="28"/>
          <w:lang w:eastAsia="en-US"/>
        </w:rPr>
        <w:t xml:space="preserve">подраздела 5.4 раздела </w:t>
      </w:r>
      <w:r w:rsidR="003D1506" w:rsidRPr="00FD2796">
        <w:rPr>
          <w:rFonts w:eastAsiaTheme="minorHAnsi"/>
          <w:spacing w:val="-6"/>
          <w:sz w:val="28"/>
          <w:szCs w:val="28"/>
          <w:lang w:val="en-US" w:eastAsia="en-US"/>
        </w:rPr>
        <w:t>V</w:t>
      </w:r>
      <w:r w:rsidR="003D150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F06B68" w:rsidRPr="00FD2796">
        <w:rPr>
          <w:rFonts w:eastAsiaTheme="minorHAnsi"/>
          <w:spacing w:val="-6"/>
          <w:sz w:val="28"/>
          <w:szCs w:val="28"/>
          <w:lang w:eastAsia="en-US"/>
        </w:rPr>
        <w:t>Порядка</w:t>
      </w:r>
      <w:r w:rsidR="00CC17D6" w:rsidRPr="00FD2796">
        <w:rPr>
          <w:rFonts w:eastAsiaTheme="minorHAnsi"/>
          <w:spacing w:val="-6"/>
          <w:sz w:val="28"/>
          <w:szCs w:val="28"/>
          <w:lang w:eastAsia="en-US"/>
        </w:rPr>
        <w:t xml:space="preserve"> (далее</w:t>
      </w:r>
      <w:r w:rsidR="006C4094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6C4094" w:rsidRPr="00FD2796">
        <w:rPr>
          <w:rFonts w:eastAsiaTheme="minorHAnsi"/>
          <w:spacing w:val="-6"/>
          <w:sz w:val="28"/>
          <w:szCs w:val="28"/>
          <w:lang w:eastAsia="en-US"/>
        </w:rPr>
        <w:sym w:font="Symbol" w:char="F0BE"/>
      </w:r>
      <w:r w:rsidR="000376AC" w:rsidRPr="00FD2796">
        <w:rPr>
          <w:rFonts w:eastAsiaTheme="minorHAnsi"/>
          <w:spacing w:val="-6"/>
          <w:sz w:val="28"/>
          <w:szCs w:val="28"/>
          <w:lang w:eastAsia="en-US"/>
        </w:rPr>
        <w:t xml:space="preserve"> пункт 5.4.2)</w:t>
      </w:r>
      <w:r w:rsidR="00F06B68" w:rsidRPr="00FD2796">
        <w:rPr>
          <w:rFonts w:eastAsiaTheme="minorHAnsi"/>
          <w:spacing w:val="-6"/>
          <w:sz w:val="28"/>
          <w:szCs w:val="28"/>
          <w:lang w:eastAsia="en-US"/>
        </w:rPr>
        <w:t>.</w:t>
      </w:r>
      <w:proofErr w:type="gramEnd"/>
      <w:r w:rsidR="00F06B68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754616" w:rsidRPr="00FD2796">
        <w:rPr>
          <w:rFonts w:eastAsiaTheme="minorHAnsi"/>
          <w:spacing w:val="-6"/>
          <w:sz w:val="28"/>
          <w:szCs w:val="28"/>
          <w:lang w:eastAsia="en-US"/>
        </w:rPr>
        <w:t>Правила предоставления социальных услуг бесплатно</w:t>
      </w:r>
      <w:r w:rsidR="00337F61" w:rsidRPr="00FD2796">
        <w:rPr>
          <w:rFonts w:eastAsiaTheme="minorHAnsi"/>
          <w:spacing w:val="-6"/>
          <w:sz w:val="28"/>
          <w:szCs w:val="28"/>
          <w:lang w:eastAsia="en-US"/>
        </w:rPr>
        <w:t xml:space="preserve"> либо за плату или частичную плату уста</w:t>
      </w:r>
      <w:r w:rsidR="00C91EAD" w:rsidRPr="00FD2796">
        <w:rPr>
          <w:rFonts w:eastAsiaTheme="minorHAnsi"/>
          <w:spacing w:val="-6"/>
          <w:sz w:val="28"/>
          <w:szCs w:val="28"/>
          <w:lang w:eastAsia="en-US"/>
        </w:rPr>
        <w:t>новлены п</w:t>
      </w:r>
      <w:r w:rsidR="00282578" w:rsidRPr="00FD2796">
        <w:rPr>
          <w:rFonts w:eastAsiaTheme="minorHAnsi"/>
          <w:spacing w:val="-6"/>
          <w:sz w:val="28"/>
          <w:szCs w:val="28"/>
          <w:lang w:eastAsia="en-US"/>
        </w:rPr>
        <w:t>ункта</w:t>
      </w:r>
      <w:r w:rsidR="00C91EAD" w:rsidRPr="00FD2796">
        <w:rPr>
          <w:rFonts w:eastAsiaTheme="minorHAnsi"/>
          <w:spacing w:val="-6"/>
          <w:sz w:val="28"/>
          <w:szCs w:val="28"/>
          <w:lang w:eastAsia="en-US"/>
        </w:rPr>
        <w:t>м</w:t>
      </w:r>
      <w:r w:rsidR="00282578" w:rsidRPr="00FD2796">
        <w:rPr>
          <w:rFonts w:eastAsiaTheme="minorHAnsi"/>
          <w:spacing w:val="-6"/>
          <w:sz w:val="28"/>
          <w:szCs w:val="28"/>
          <w:lang w:eastAsia="en-US"/>
        </w:rPr>
        <w:t>и</w:t>
      </w:r>
      <w:r w:rsidR="00C91EAD" w:rsidRPr="00FD2796">
        <w:rPr>
          <w:rFonts w:eastAsiaTheme="minorHAnsi"/>
          <w:spacing w:val="-6"/>
          <w:sz w:val="28"/>
          <w:szCs w:val="28"/>
          <w:lang w:eastAsia="en-US"/>
        </w:rPr>
        <w:t xml:space="preserve"> 5.</w:t>
      </w:r>
      <w:r w:rsidR="005866AD" w:rsidRPr="00FD2796">
        <w:rPr>
          <w:rFonts w:eastAsiaTheme="minorHAnsi"/>
          <w:spacing w:val="-6"/>
          <w:sz w:val="28"/>
          <w:szCs w:val="28"/>
          <w:lang w:eastAsia="en-US"/>
        </w:rPr>
        <w:t>2.</w:t>
      </w:r>
      <w:r w:rsidR="00CB5987" w:rsidRPr="00FD2796">
        <w:rPr>
          <w:rFonts w:eastAsiaTheme="minorHAnsi"/>
          <w:spacing w:val="-6"/>
          <w:sz w:val="28"/>
          <w:szCs w:val="28"/>
          <w:lang w:eastAsia="en-US"/>
        </w:rPr>
        <w:t>2</w:t>
      </w:r>
      <w:r w:rsidR="001E5506" w:rsidRPr="00FD2796">
        <w:rPr>
          <w:rFonts w:eastAsiaTheme="minorHAnsi"/>
          <w:spacing w:val="-6"/>
          <w:sz w:val="28"/>
          <w:szCs w:val="28"/>
          <w:lang w:eastAsia="en-US"/>
        </w:rPr>
        <w:t xml:space="preserve"> и 5.2.3</w:t>
      </w:r>
      <w:r w:rsidR="005866AD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3C6687" w:rsidRPr="00FD2796">
        <w:rPr>
          <w:rFonts w:eastAsiaTheme="minorHAnsi"/>
          <w:spacing w:val="-6"/>
          <w:sz w:val="28"/>
          <w:szCs w:val="28"/>
          <w:lang w:eastAsia="en-US"/>
        </w:rPr>
        <w:t xml:space="preserve">подраздела 5.2 раздела </w:t>
      </w:r>
      <w:r w:rsidR="003C6687" w:rsidRPr="00FD2796">
        <w:rPr>
          <w:rFonts w:eastAsiaTheme="minorHAnsi"/>
          <w:spacing w:val="-6"/>
          <w:sz w:val="28"/>
          <w:szCs w:val="28"/>
          <w:lang w:val="en-US" w:eastAsia="en-US"/>
        </w:rPr>
        <w:t>V</w:t>
      </w:r>
      <w:r w:rsidR="003C6687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282578" w:rsidRPr="00FD2796">
        <w:rPr>
          <w:rFonts w:eastAsiaTheme="minorHAnsi"/>
          <w:spacing w:val="-6"/>
          <w:sz w:val="28"/>
          <w:szCs w:val="28"/>
          <w:lang w:eastAsia="en-US"/>
        </w:rPr>
        <w:t>Порядка</w:t>
      </w:r>
      <w:r w:rsidR="000376AC" w:rsidRPr="00FD2796">
        <w:rPr>
          <w:rFonts w:eastAsiaTheme="minorHAnsi"/>
          <w:spacing w:val="-6"/>
          <w:sz w:val="28"/>
          <w:szCs w:val="28"/>
          <w:lang w:eastAsia="en-US"/>
        </w:rPr>
        <w:t xml:space="preserve"> (далее </w:t>
      </w:r>
      <w:r w:rsidR="00D3542C" w:rsidRPr="00FD2796">
        <w:rPr>
          <w:rFonts w:eastAsiaTheme="minorHAnsi"/>
          <w:spacing w:val="-6"/>
          <w:sz w:val="28"/>
          <w:szCs w:val="28"/>
          <w:lang w:eastAsia="en-US"/>
        </w:rPr>
        <w:sym w:font="Symbol" w:char="F0BE"/>
      </w:r>
      <w:r w:rsidR="000376AC" w:rsidRPr="00FD2796">
        <w:rPr>
          <w:rFonts w:eastAsiaTheme="minorHAnsi"/>
          <w:spacing w:val="-6"/>
          <w:sz w:val="28"/>
          <w:szCs w:val="28"/>
          <w:lang w:eastAsia="en-US"/>
        </w:rPr>
        <w:t xml:space="preserve"> пункты 5.2.2 и 5.2.3)</w:t>
      </w:r>
      <w:r w:rsidR="007764FF"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="00C854F5" w:rsidRPr="00FD2796">
        <w:rPr>
          <w:rFonts w:eastAsiaTheme="minorHAnsi"/>
          <w:spacing w:val="-6"/>
          <w:sz w:val="28"/>
          <w:szCs w:val="28"/>
          <w:lang w:eastAsia="en-US"/>
        </w:rPr>
        <w:t xml:space="preserve"> а </w:t>
      </w:r>
      <w:r w:rsidR="00757EC2" w:rsidRPr="00FD2796">
        <w:rPr>
          <w:rFonts w:eastAsiaTheme="minorHAnsi"/>
          <w:spacing w:val="-6"/>
          <w:sz w:val="28"/>
          <w:szCs w:val="28"/>
          <w:lang w:eastAsia="en-US"/>
        </w:rPr>
        <w:t xml:space="preserve">предоставление социальных услуг на основании договора </w:t>
      </w:r>
      <w:r w:rsidR="0005702D" w:rsidRPr="00FD2796">
        <w:rPr>
          <w:rFonts w:eastAsiaTheme="minorHAnsi"/>
          <w:spacing w:val="-6"/>
          <w:sz w:val="28"/>
          <w:szCs w:val="28"/>
          <w:lang w:eastAsia="en-US"/>
        </w:rPr>
        <w:sym w:font="Symbol" w:char="F0BE"/>
      </w:r>
      <w:r w:rsidR="00C854F5" w:rsidRPr="00FD2796">
        <w:rPr>
          <w:rFonts w:eastAsiaTheme="minorHAnsi"/>
          <w:spacing w:val="-6"/>
          <w:sz w:val="28"/>
          <w:szCs w:val="28"/>
          <w:lang w:eastAsia="en-US"/>
        </w:rPr>
        <w:t xml:space="preserve"> пунктом </w:t>
      </w:r>
      <w:r w:rsidR="00757EC2" w:rsidRPr="00FD2796">
        <w:rPr>
          <w:rFonts w:eastAsiaTheme="minorHAnsi"/>
          <w:spacing w:val="-6"/>
          <w:sz w:val="28"/>
          <w:szCs w:val="28"/>
          <w:lang w:eastAsia="en-US"/>
        </w:rPr>
        <w:t xml:space="preserve">5.3.1 </w:t>
      </w:r>
      <w:r w:rsidR="00681A1E" w:rsidRPr="00FD2796">
        <w:rPr>
          <w:rFonts w:eastAsiaTheme="minorHAnsi"/>
          <w:spacing w:val="-6"/>
          <w:sz w:val="28"/>
          <w:szCs w:val="28"/>
          <w:lang w:eastAsia="en-US"/>
        </w:rPr>
        <w:t xml:space="preserve">подраздела </w:t>
      </w:r>
      <w:r w:rsidR="00D66D13" w:rsidRPr="00FD2796">
        <w:rPr>
          <w:rFonts w:eastAsiaTheme="minorHAnsi"/>
          <w:spacing w:val="-6"/>
          <w:sz w:val="28"/>
          <w:szCs w:val="28"/>
          <w:lang w:eastAsia="en-US"/>
        </w:rPr>
        <w:t>5</w:t>
      </w:r>
      <w:r w:rsidR="00681A1E" w:rsidRPr="00FD2796">
        <w:rPr>
          <w:rFonts w:eastAsiaTheme="minorHAnsi"/>
          <w:spacing w:val="-6"/>
          <w:sz w:val="28"/>
          <w:szCs w:val="28"/>
          <w:lang w:eastAsia="en-US"/>
        </w:rPr>
        <w:t>.</w:t>
      </w:r>
      <w:r w:rsidR="00D66D13" w:rsidRPr="00FD2796">
        <w:rPr>
          <w:rFonts w:eastAsiaTheme="minorHAnsi"/>
          <w:spacing w:val="-6"/>
          <w:sz w:val="28"/>
          <w:szCs w:val="28"/>
          <w:lang w:eastAsia="en-US"/>
        </w:rPr>
        <w:t>3</w:t>
      </w:r>
      <w:r w:rsidR="00681A1E" w:rsidRPr="00FD2796">
        <w:rPr>
          <w:rFonts w:eastAsiaTheme="minorHAnsi"/>
          <w:spacing w:val="-6"/>
          <w:sz w:val="28"/>
          <w:szCs w:val="28"/>
          <w:lang w:eastAsia="en-US"/>
        </w:rPr>
        <w:t xml:space="preserve"> раздела </w:t>
      </w:r>
      <w:r w:rsidR="00220F8C" w:rsidRPr="00FD2796">
        <w:rPr>
          <w:rFonts w:eastAsiaTheme="minorHAnsi"/>
          <w:spacing w:val="-6"/>
          <w:sz w:val="28"/>
          <w:szCs w:val="28"/>
          <w:lang w:val="en-US" w:eastAsia="en-US"/>
        </w:rPr>
        <w:t>V</w:t>
      </w:r>
      <w:r w:rsidR="00681A1E" w:rsidRPr="00FD2796">
        <w:rPr>
          <w:rFonts w:eastAsiaTheme="minorHAnsi"/>
          <w:spacing w:val="-6"/>
          <w:sz w:val="28"/>
          <w:szCs w:val="28"/>
          <w:lang w:eastAsia="en-US"/>
        </w:rPr>
        <w:t xml:space="preserve"> Порядка (далее</w:t>
      </w:r>
      <w:r w:rsidR="00336F93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681A1E" w:rsidRPr="00FD2796">
        <w:rPr>
          <w:rFonts w:eastAsiaTheme="minorHAnsi"/>
          <w:spacing w:val="-6"/>
          <w:sz w:val="28"/>
          <w:szCs w:val="28"/>
          <w:lang w:eastAsia="en-US"/>
        </w:rPr>
        <w:sym w:font="Symbol" w:char="F0BE"/>
      </w:r>
      <w:r w:rsidR="00681A1E" w:rsidRPr="00FD2796">
        <w:rPr>
          <w:rFonts w:eastAsiaTheme="minorHAnsi"/>
          <w:spacing w:val="-6"/>
          <w:sz w:val="28"/>
          <w:szCs w:val="28"/>
          <w:lang w:eastAsia="en-US"/>
        </w:rPr>
        <w:t xml:space="preserve"> пункт 5.</w:t>
      </w:r>
      <w:r w:rsidR="00220F8C" w:rsidRPr="00FD2796">
        <w:rPr>
          <w:rFonts w:eastAsiaTheme="minorHAnsi"/>
          <w:spacing w:val="-6"/>
          <w:sz w:val="28"/>
          <w:szCs w:val="28"/>
          <w:lang w:eastAsia="en-US"/>
        </w:rPr>
        <w:t>3.1</w:t>
      </w:r>
      <w:r w:rsidR="00681A1E" w:rsidRPr="00FD2796">
        <w:rPr>
          <w:rFonts w:eastAsiaTheme="minorHAnsi"/>
          <w:spacing w:val="-6"/>
          <w:sz w:val="28"/>
          <w:szCs w:val="28"/>
          <w:lang w:eastAsia="en-US"/>
        </w:rPr>
        <w:t>).</w:t>
      </w:r>
    </w:p>
    <w:p w:rsidR="00CA01CA" w:rsidRPr="00FD2796" w:rsidRDefault="00011C15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iCs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iCs/>
          <w:spacing w:val="-6"/>
          <w:sz w:val="28"/>
          <w:szCs w:val="28"/>
          <w:lang w:eastAsia="en-US"/>
        </w:rPr>
        <w:t xml:space="preserve">С учетом изложенного предметом рассмотрения Конституционного суда Республики Татарстан по настоящему делу являются </w:t>
      </w:r>
      <w:r w:rsidR="00F30A79" w:rsidRPr="00FD2796">
        <w:rPr>
          <w:rFonts w:eastAsiaTheme="minorHAnsi"/>
          <w:spacing w:val="-6"/>
          <w:sz w:val="28"/>
          <w:szCs w:val="28"/>
          <w:lang w:eastAsia="en-US"/>
        </w:rPr>
        <w:t xml:space="preserve">правовые положения абзаца второго пункта 5.4.2, взаимосвязанных пунктов 5.2.2 и 5.2.3, а также пункта </w:t>
      </w:r>
      <w:r w:rsidR="0009463B" w:rsidRPr="00FD2796">
        <w:rPr>
          <w:rFonts w:eastAsiaTheme="minorHAnsi"/>
          <w:spacing w:val="-6"/>
          <w:sz w:val="28"/>
          <w:szCs w:val="28"/>
          <w:lang w:eastAsia="en-US"/>
        </w:rPr>
        <w:t>5.3.1</w:t>
      </w:r>
      <w:r w:rsidR="00F30A79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0B3260" w:rsidRPr="00FD2796">
        <w:rPr>
          <w:rFonts w:eastAsiaTheme="minorHAnsi"/>
          <w:spacing w:val="-6"/>
          <w:sz w:val="28"/>
          <w:szCs w:val="28"/>
          <w:lang w:eastAsia="en-US"/>
        </w:rPr>
        <w:lastRenderedPageBreak/>
        <w:t xml:space="preserve">Порядка </w:t>
      </w:r>
      <w:r w:rsidR="008F5E7B" w:rsidRPr="00FD2796">
        <w:rPr>
          <w:rFonts w:eastAsiaTheme="minorHAnsi"/>
          <w:spacing w:val="-6"/>
          <w:sz w:val="28"/>
          <w:szCs w:val="28"/>
          <w:lang w:eastAsia="en-US"/>
        </w:rPr>
        <w:t>предоставления социальных услуг поставщиками социальных услуг в стационарной форме социального обслуживания в Республике Татарстан</w:t>
      </w:r>
      <w:r w:rsidR="00C926BD" w:rsidRPr="00FD2796">
        <w:rPr>
          <w:rFonts w:eastAsiaTheme="minorHAnsi"/>
          <w:spacing w:val="-6"/>
          <w:sz w:val="28"/>
          <w:szCs w:val="28"/>
          <w:lang w:eastAsia="en-US"/>
        </w:rPr>
        <w:t xml:space="preserve">, утвержденного </w:t>
      </w:r>
      <w:r w:rsidR="00C926BD" w:rsidRPr="00FD2796">
        <w:rPr>
          <w:rFonts w:eastAsiaTheme="minorHAnsi"/>
          <w:iCs/>
          <w:spacing w:val="-6"/>
          <w:sz w:val="28"/>
          <w:szCs w:val="28"/>
          <w:lang w:eastAsia="en-US"/>
        </w:rPr>
        <w:t>постановлением Кабинета Министров Республики Татарстан от</w:t>
      </w:r>
      <w:r w:rsidR="003336DB">
        <w:rPr>
          <w:rFonts w:eastAsiaTheme="minorHAnsi"/>
          <w:iCs/>
          <w:spacing w:val="-6"/>
          <w:sz w:val="28"/>
          <w:szCs w:val="28"/>
          <w:lang w:eastAsia="en-US"/>
        </w:rPr>
        <w:br/>
      </w:r>
      <w:r w:rsidR="00C926BD" w:rsidRPr="00FD2796">
        <w:rPr>
          <w:rFonts w:eastAsiaTheme="minorHAnsi"/>
          <w:spacing w:val="-6"/>
          <w:sz w:val="28"/>
          <w:szCs w:val="28"/>
          <w:lang w:eastAsia="en-US"/>
        </w:rPr>
        <w:t>31 декабря 2014 года № 1100</w:t>
      </w:r>
      <w:r w:rsidR="00D93537" w:rsidRPr="00FD2796">
        <w:rPr>
          <w:rFonts w:eastAsiaTheme="minorHAnsi"/>
          <w:spacing w:val="-6"/>
          <w:sz w:val="28"/>
          <w:szCs w:val="28"/>
          <w:lang w:eastAsia="en-US"/>
        </w:rPr>
        <w:t>.</w:t>
      </w:r>
      <w:proofErr w:type="gramEnd"/>
    </w:p>
    <w:p w:rsidR="00470D7D" w:rsidRPr="00FD2796" w:rsidRDefault="00470D7D" w:rsidP="00040577">
      <w:pPr>
        <w:pStyle w:val="ConsPlusNormal"/>
        <w:spacing w:line="360" w:lineRule="auto"/>
        <w:ind w:firstLine="708"/>
        <w:jc w:val="both"/>
        <w:rPr>
          <w:rFonts w:eastAsia="Times New Roman"/>
          <w:b w:val="0"/>
          <w:bCs w:val="0"/>
          <w:spacing w:val="-6"/>
          <w:sz w:val="28"/>
          <w:szCs w:val="28"/>
          <w:lang w:eastAsia="ru-RU"/>
        </w:rPr>
      </w:pPr>
      <w:r w:rsidRPr="00FD2796">
        <w:rPr>
          <w:rFonts w:eastAsia="Times New Roman"/>
          <w:b w:val="0"/>
          <w:bCs w:val="0"/>
          <w:spacing w:val="-6"/>
          <w:sz w:val="28"/>
          <w:szCs w:val="28"/>
          <w:lang w:eastAsia="ru-RU"/>
        </w:rPr>
        <w:t xml:space="preserve">2. </w:t>
      </w:r>
      <w:proofErr w:type="gramStart"/>
      <w:r w:rsidRPr="00FD2796">
        <w:rPr>
          <w:rFonts w:eastAsia="Times New Roman"/>
          <w:b w:val="0"/>
          <w:bCs w:val="0"/>
          <w:spacing w:val="-6"/>
          <w:sz w:val="28"/>
          <w:szCs w:val="28"/>
          <w:lang w:eastAsia="ru-RU"/>
        </w:rPr>
        <w:t xml:space="preserve">Оспариваемые заявителем правовые положения относятся к сфере социальной защиты, которая в соответствии со </w:t>
      </w:r>
      <w:hyperlink r:id="rId32" w:history="1">
        <w:r w:rsidRPr="00FD2796">
          <w:rPr>
            <w:rFonts w:eastAsia="Times New Roman"/>
            <w:b w:val="0"/>
            <w:bCs w:val="0"/>
            <w:spacing w:val="-6"/>
            <w:sz w:val="28"/>
            <w:szCs w:val="28"/>
            <w:lang w:eastAsia="ru-RU"/>
          </w:rPr>
          <w:t>статьей 72 (пункт «ж» части 1)</w:t>
        </w:r>
      </w:hyperlink>
      <w:r w:rsidRPr="00FD2796">
        <w:rPr>
          <w:rFonts w:eastAsia="Times New Roman"/>
          <w:b w:val="0"/>
          <w:bCs w:val="0"/>
          <w:spacing w:val="-6"/>
          <w:sz w:val="28"/>
          <w:szCs w:val="28"/>
          <w:lang w:eastAsia="ru-RU"/>
        </w:rPr>
        <w:t xml:space="preserve"> Конституции Российской Федерации находится в совместном ведении Российской Федерации и ее субъектов, в силу чего Республика Татарстан вправе осуществлять правовое регулирование данной сфер</w:t>
      </w:r>
      <w:r w:rsidR="003C0EFB" w:rsidRPr="00FD2796">
        <w:rPr>
          <w:rFonts w:eastAsia="Times New Roman"/>
          <w:b w:val="0"/>
          <w:bCs w:val="0"/>
          <w:spacing w:val="-6"/>
          <w:sz w:val="28"/>
          <w:szCs w:val="28"/>
          <w:lang w:eastAsia="ru-RU"/>
        </w:rPr>
        <w:t>ы</w:t>
      </w:r>
      <w:r w:rsidRPr="00FD2796">
        <w:rPr>
          <w:rFonts w:eastAsia="Times New Roman"/>
          <w:b w:val="0"/>
          <w:bCs w:val="0"/>
          <w:spacing w:val="-6"/>
          <w:sz w:val="28"/>
          <w:szCs w:val="28"/>
          <w:lang w:eastAsia="ru-RU"/>
        </w:rPr>
        <w:t xml:space="preserve"> в соответствии с федеральными законами и при условии, что ее законы и иные нормативные правовые акты не могут</w:t>
      </w:r>
      <w:proofErr w:type="gramEnd"/>
      <w:r w:rsidRPr="00FD2796">
        <w:rPr>
          <w:rFonts w:eastAsia="Times New Roman"/>
          <w:b w:val="0"/>
          <w:bCs w:val="0"/>
          <w:spacing w:val="-6"/>
          <w:sz w:val="28"/>
          <w:szCs w:val="28"/>
          <w:lang w:eastAsia="ru-RU"/>
        </w:rPr>
        <w:t xml:space="preserve"> противоречить федеральным законам (</w:t>
      </w:r>
      <w:hyperlink r:id="rId33" w:history="1">
        <w:r w:rsidRPr="00FD2796">
          <w:rPr>
            <w:rFonts w:eastAsia="Times New Roman"/>
            <w:b w:val="0"/>
            <w:bCs w:val="0"/>
            <w:spacing w:val="-6"/>
            <w:sz w:val="28"/>
            <w:szCs w:val="28"/>
            <w:lang w:eastAsia="ru-RU"/>
          </w:rPr>
          <w:t>статья 76, части 2</w:t>
        </w:r>
      </w:hyperlink>
      <w:r w:rsidRPr="00FD2796">
        <w:rPr>
          <w:rFonts w:eastAsia="Times New Roman"/>
          <w:b w:val="0"/>
          <w:bCs w:val="0"/>
          <w:spacing w:val="-6"/>
          <w:sz w:val="28"/>
          <w:szCs w:val="28"/>
          <w:lang w:eastAsia="ru-RU"/>
        </w:rPr>
        <w:t xml:space="preserve"> и </w:t>
      </w:r>
      <w:hyperlink r:id="rId34" w:history="1">
        <w:r w:rsidRPr="00FD2796">
          <w:rPr>
            <w:rFonts w:eastAsia="Times New Roman"/>
            <w:b w:val="0"/>
            <w:bCs w:val="0"/>
            <w:spacing w:val="-6"/>
            <w:sz w:val="28"/>
            <w:szCs w:val="28"/>
            <w:lang w:eastAsia="ru-RU"/>
          </w:rPr>
          <w:t>5</w:t>
        </w:r>
      </w:hyperlink>
      <w:r w:rsidRPr="00FD2796">
        <w:rPr>
          <w:rFonts w:eastAsia="Times New Roman"/>
          <w:b w:val="0"/>
          <w:bCs w:val="0"/>
          <w:spacing w:val="-6"/>
          <w:sz w:val="28"/>
          <w:szCs w:val="28"/>
          <w:lang w:eastAsia="ru-RU"/>
        </w:rPr>
        <w:t>, Конституции Российской Федерации).</w:t>
      </w:r>
    </w:p>
    <w:p w:rsidR="00470D7D" w:rsidRPr="00FD2796" w:rsidRDefault="00A913BE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spacing w:val="-6"/>
          <w:sz w:val="28"/>
          <w:szCs w:val="28"/>
          <w:lang w:eastAsia="en-US"/>
        </w:rPr>
        <w:t>Федеральный</w:t>
      </w:r>
      <w:r w:rsidR="00470D7D" w:rsidRPr="00FD2796">
        <w:rPr>
          <w:rFonts w:eastAsiaTheme="minorHAnsi"/>
          <w:spacing w:val="-6"/>
          <w:sz w:val="28"/>
          <w:szCs w:val="28"/>
          <w:lang w:eastAsia="en-US"/>
        </w:rPr>
        <w:t xml:space="preserve"> закон от 28</w:t>
      </w:r>
      <w:r w:rsidR="00521EE1" w:rsidRPr="00FD2796">
        <w:rPr>
          <w:rFonts w:eastAsiaTheme="minorHAnsi"/>
          <w:spacing w:val="-6"/>
          <w:sz w:val="28"/>
          <w:szCs w:val="28"/>
          <w:lang w:eastAsia="en-US"/>
        </w:rPr>
        <w:t xml:space="preserve"> декабря </w:t>
      </w:r>
      <w:r w:rsidR="00470D7D" w:rsidRPr="00FD2796">
        <w:rPr>
          <w:rFonts w:eastAsiaTheme="minorHAnsi"/>
          <w:spacing w:val="-6"/>
          <w:sz w:val="28"/>
          <w:szCs w:val="28"/>
          <w:lang w:eastAsia="en-US"/>
        </w:rPr>
        <w:t>2013</w:t>
      </w:r>
      <w:r w:rsidR="00521EE1" w:rsidRPr="00FD2796">
        <w:rPr>
          <w:rFonts w:eastAsiaTheme="minorHAnsi"/>
          <w:spacing w:val="-6"/>
          <w:sz w:val="28"/>
          <w:szCs w:val="28"/>
          <w:lang w:eastAsia="en-US"/>
        </w:rPr>
        <w:t xml:space="preserve"> года</w:t>
      </w:r>
      <w:r w:rsidR="00470D7D" w:rsidRPr="00FD2796">
        <w:rPr>
          <w:rFonts w:eastAsiaTheme="minorHAnsi"/>
          <w:spacing w:val="-6"/>
          <w:sz w:val="28"/>
          <w:szCs w:val="28"/>
          <w:lang w:eastAsia="en-US"/>
        </w:rPr>
        <w:t xml:space="preserve"> № 442-ФЗ</w:t>
      </w:r>
      <w:r w:rsidR="00422869" w:rsidRPr="00FD2796">
        <w:rPr>
          <w:rFonts w:eastAsiaTheme="minorHAnsi"/>
          <w:spacing w:val="-6"/>
          <w:sz w:val="28"/>
          <w:szCs w:val="28"/>
          <w:lang w:eastAsia="en-US"/>
        </w:rPr>
        <w:br/>
      </w:r>
      <w:r w:rsidR="00470D7D" w:rsidRPr="00FD2796">
        <w:rPr>
          <w:rFonts w:eastAsiaTheme="minorHAnsi"/>
          <w:spacing w:val="-6"/>
          <w:sz w:val="28"/>
          <w:szCs w:val="28"/>
          <w:lang w:eastAsia="en-US"/>
        </w:rPr>
        <w:t>«Об основах социального обслуживания граждан в Российской Федерации» устанавливает полномочия федеральных органов государственной власти и полномочия органов государственной власти субъектов Российской Федерации в сфере с</w:t>
      </w:r>
      <w:r w:rsidR="00900A0B" w:rsidRPr="00FD2796">
        <w:rPr>
          <w:rFonts w:eastAsiaTheme="minorHAnsi"/>
          <w:spacing w:val="-6"/>
          <w:sz w:val="28"/>
          <w:szCs w:val="28"/>
          <w:lang w:eastAsia="en-US"/>
        </w:rPr>
        <w:t>оциального обслуживания граждан</w:t>
      </w:r>
      <w:r w:rsidR="00470D7D" w:rsidRPr="00FD2796">
        <w:rPr>
          <w:rFonts w:eastAsiaTheme="minorHAnsi"/>
          <w:spacing w:val="-6"/>
          <w:sz w:val="28"/>
          <w:szCs w:val="28"/>
          <w:lang w:eastAsia="en-US"/>
        </w:rPr>
        <w:t xml:space="preserve"> (пункт 2</w:t>
      </w:r>
      <w:r w:rsidR="007A06D0">
        <w:rPr>
          <w:rFonts w:eastAsiaTheme="minorHAnsi"/>
          <w:spacing w:val="-6"/>
          <w:sz w:val="28"/>
          <w:szCs w:val="28"/>
          <w:lang w:eastAsia="en-US"/>
        </w:rPr>
        <w:t xml:space="preserve"> части 1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статьи 1</w:t>
      </w:r>
      <w:r w:rsidR="00470D7D" w:rsidRPr="00FD2796">
        <w:rPr>
          <w:rFonts w:eastAsiaTheme="minorHAnsi"/>
          <w:spacing w:val="-6"/>
          <w:sz w:val="28"/>
          <w:szCs w:val="28"/>
          <w:lang w:eastAsia="en-US"/>
        </w:rPr>
        <w:t>). При этом</w:t>
      </w:r>
      <w:r w:rsidR="00056BD1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EF3583" w:rsidRPr="00FD2796">
        <w:rPr>
          <w:rFonts w:eastAsiaTheme="minorHAnsi"/>
          <w:spacing w:val="-6"/>
          <w:sz w:val="28"/>
          <w:szCs w:val="28"/>
          <w:lang w:eastAsia="en-US"/>
        </w:rPr>
        <w:t>согласно статье 8 указанного Федерального закона</w:t>
      </w:r>
      <w:r w:rsidR="00470D7D" w:rsidRPr="00FD2796">
        <w:rPr>
          <w:rFonts w:eastAsiaTheme="minorHAnsi"/>
          <w:spacing w:val="-6"/>
          <w:sz w:val="28"/>
          <w:szCs w:val="28"/>
          <w:lang w:eastAsia="en-US"/>
        </w:rPr>
        <w:t xml:space="preserve"> к полномочиям органов государственной власти субъектов Российской Федерации в сфере соц</w:t>
      </w:r>
      <w:r w:rsidR="009A77EB" w:rsidRPr="00FD2796">
        <w:rPr>
          <w:rFonts w:eastAsiaTheme="minorHAnsi"/>
          <w:spacing w:val="-6"/>
          <w:sz w:val="28"/>
          <w:szCs w:val="28"/>
          <w:lang w:eastAsia="en-US"/>
        </w:rPr>
        <w:t xml:space="preserve">иального обслуживания </w:t>
      </w:r>
      <w:proofErr w:type="gramStart"/>
      <w:r w:rsidR="009A77EB" w:rsidRPr="00FD2796">
        <w:rPr>
          <w:rFonts w:eastAsiaTheme="minorHAnsi"/>
          <w:spacing w:val="-6"/>
          <w:sz w:val="28"/>
          <w:szCs w:val="28"/>
          <w:lang w:eastAsia="en-US"/>
        </w:rPr>
        <w:t>относится</w:t>
      </w:r>
      <w:proofErr w:type="gramEnd"/>
      <w:r w:rsidR="00470D7D" w:rsidRPr="00FD2796">
        <w:rPr>
          <w:rFonts w:eastAsiaTheme="minorHAnsi"/>
          <w:spacing w:val="-6"/>
          <w:sz w:val="28"/>
          <w:szCs w:val="28"/>
          <w:lang w:eastAsia="en-US"/>
        </w:rPr>
        <w:t xml:space="preserve"> в </w:t>
      </w:r>
      <w:r w:rsidR="00D60228" w:rsidRPr="00FD2796">
        <w:rPr>
          <w:rFonts w:eastAsiaTheme="minorHAnsi"/>
          <w:spacing w:val="-6"/>
          <w:sz w:val="28"/>
          <w:szCs w:val="28"/>
          <w:lang w:eastAsia="en-US"/>
        </w:rPr>
        <w:t>том числе</w:t>
      </w:r>
      <w:r w:rsidR="00470D7D" w:rsidRPr="00FD2796">
        <w:rPr>
          <w:rFonts w:eastAsiaTheme="minorHAnsi"/>
          <w:spacing w:val="-6"/>
          <w:sz w:val="28"/>
          <w:szCs w:val="28"/>
          <w:lang w:eastAsia="en-US"/>
        </w:rPr>
        <w:t xml:space="preserve"> утверждение порядка предоставления социальных услуг поставщиками социальных услуг </w:t>
      </w:r>
      <w:r w:rsidR="007C5924" w:rsidRPr="00FD2796">
        <w:rPr>
          <w:rFonts w:eastAsiaTheme="minorHAnsi"/>
          <w:spacing w:val="-6"/>
          <w:sz w:val="28"/>
          <w:szCs w:val="28"/>
          <w:lang w:eastAsia="en-US"/>
        </w:rPr>
        <w:t>(пункт</w:t>
      </w:r>
      <w:r w:rsidR="00D65A10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470D7D" w:rsidRPr="00FD2796">
        <w:rPr>
          <w:rFonts w:eastAsiaTheme="minorHAnsi"/>
          <w:spacing w:val="-6"/>
          <w:sz w:val="28"/>
          <w:szCs w:val="28"/>
          <w:lang w:eastAsia="en-US"/>
        </w:rPr>
        <w:t>10)</w:t>
      </w:r>
      <w:r w:rsidR="00D65A10" w:rsidRPr="00FD2796">
        <w:rPr>
          <w:rFonts w:eastAsiaTheme="minorHAnsi"/>
          <w:spacing w:val="-6"/>
          <w:sz w:val="28"/>
          <w:szCs w:val="28"/>
          <w:lang w:eastAsia="en-US"/>
        </w:rPr>
        <w:t>.</w:t>
      </w:r>
    </w:p>
    <w:p w:rsidR="00470D7D" w:rsidRPr="00FD2796" w:rsidRDefault="006C59BA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>Во исполнение указанного</w:t>
      </w:r>
      <w:r w:rsidR="00470D7D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2E377A" w:rsidRPr="00FD2796">
        <w:rPr>
          <w:rFonts w:eastAsiaTheme="minorHAnsi"/>
          <w:spacing w:val="-6"/>
          <w:sz w:val="28"/>
          <w:szCs w:val="28"/>
          <w:lang w:eastAsia="en-US"/>
        </w:rPr>
        <w:t>Ф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едерального закон</w:t>
      </w:r>
      <w:r w:rsidR="00470D7D" w:rsidRPr="00FD2796">
        <w:rPr>
          <w:rFonts w:eastAsiaTheme="minorHAnsi"/>
          <w:spacing w:val="-6"/>
          <w:sz w:val="28"/>
          <w:szCs w:val="28"/>
          <w:lang w:eastAsia="en-US"/>
        </w:rPr>
        <w:t xml:space="preserve">а </w:t>
      </w:r>
      <w:r w:rsidR="00920A20" w:rsidRPr="00FD2796">
        <w:rPr>
          <w:rFonts w:eastAsiaTheme="minorHAnsi"/>
          <w:spacing w:val="-6"/>
          <w:sz w:val="28"/>
          <w:szCs w:val="28"/>
          <w:lang w:eastAsia="en-US"/>
        </w:rPr>
        <w:t xml:space="preserve">был принят </w:t>
      </w:r>
      <w:r w:rsidR="00470D7D" w:rsidRPr="00FD2796">
        <w:rPr>
          <w:rFonts w:eastAsiaTheme="minorHAnsi"/>
          <w:bCs/>
          <w:spacing w:val="-6"/>
          <w:sz w:val="28"/>
          <w:szCs w:val="28"/>
          <w:lang w:eastAsia="en-US"/>
        </w:rPr>
        <w:t>Закон Республики Татарстан от 18 декабря 2014</w:t>
      </w:r>
      <w:r w:rsidR="00911F8D" w:rsidRPr="00FD2796">
        <w:rPr>
          <w:rFonts w:eastAsiaTheme="minorHAnsi"/>
          <w:bCs/>
          <w:spacing w:val="-6"/>
          <w:sz w:val="28"/>
          <w:szCs w:val="28"/>
          <w:lang w:eastAsia="en-US"/>
        </w:rPr>
        <w:t xml:space="preserve"> года</w:t>
      </w:r>
      <w:r w:rsidR="00470D7D" w:rsidRPr="00FD2796">
        <w:rPr>
          <w:rFonts w:eastAsiaTheme="minorHAnsi"/>
          <w:bCs/>
          <w:spacing w:val="-6"/>
          <w:sz w:val="28"/>
          <w:szCs w:val="28"/>
          <w:lang w:eastAsia="en-US"/>
        </w:rPr>
        <w:t xml:space="preserve"> № 126-ЗРТ «О регулировании отдельных вопросов в сфере социального обслуживания граждан в Республике Татарстан», </w:t>
      </w:r>
      <w:r w:rsidR="00D96830" w:rsidRPr="00FD2796">
        <w:rPr>
          <w:rFonts w:eastAsiaTheme="minorHAnsi"/>
          <w:bCs/>
          <w:spacing w:val="-6"/>
          <w:sz w:val="28"/>
          <w:szCs w:val="28"/>
          <w:lang w:eastAsia="en-US"/>
        </w:rPr>
        <w:t>в соответствии с которым</w:t>
      </w:r>
      <w:r w:rsidR="00470D7D" w:rsidRPr="00FD2796">
        <w:rPr>
          <w:rFonts w:eastAsiaTheme="minorHAnsi"/>
          <w:bCs/>
          <w:spacing w:val="-6"/>
          <w:sz w:val="28"/>
          <w:szCs w:val="28"/>
          <w:lang w:eastAsia="en-US"/>
        </w:rPr>
        <w:t xml:space="preserve"> </w:t>
      </w:r>
      <w:r w:rsidR="00470D7D" w:rsidRPr="00FD2796">
        <w:rPr>
          <w:rFonts w:eastAsiaTheme="minorHAnsi"/>
          <w:spacing w:val="-6"/>
          <w:sz w:val="28"/>
          <w:szCs w:val="28"/>
          <w:lang w:eastAsia="en-US"/>
        </w:rPr>
        <w:t xml:space="preserve">утверждение порядка предоставления социальных услуг поставщиками социальных услуг относится к полномочиям Кабинета Министров Республики Татарстан в сфере социального обслуживания (пункт 8 статьи </w:t>
      </w:r>
      <w:r w:rsidR="0059358F" w:rsidRPr="00FD2796">
        <w:rPr>
          <w:rFonts w:eastAsiaTheme="minorHAnsi"/>
          <w:spacing w:val="-6"/>
          <w:sz w:val="28"/>
          <w:szCs w:val="28"/>
          <w:lang w:eastAsia="en-US"/>
        </w:rPr>
        <w:t>4</w:t>
      </w:r>
      <w:r w:rsidR="00470D7D" w:rsidRPr="00FD2796">
        <w:rPr>
          <w:rFonts w:eastAsiaTheme="minorHAnsi"/>
          <w:spacing w:val="-6"/>
          <w:sz w:val="28"/>
          <w:szCs w:val="28"/>
          <w:lang w:eastAsia="en-US"/>
        </w:rPr>
        <w:t xml:space="preserve">). </w:t>
      </w:r>
      <w:proofErr w:type="gramEnd"/>
    </w:p>
    <w:p w:rsidR="00470D7D" w:rsidRPr="00FD2796" w:rsidRDefault="00470D7D" w:rsidP="00040577">
      <w:pPr>
        <w:widowControl w:val="0"/>
        <w:autoSpaceDE w:val="0"/>
        <w:autoSpaceDN w:val="0"/>
        <w:spacing w:line="360" w:lineRule="auto"/>
        <w:ind w:firstLine="708"/>
        <w:jc w:val="both"/>
        <w:rPr>
          <w:spacing w:val="-6"/>
          <w:sz w:val="28"/>
          <w:szCs w:val="28"/>
        </w:rPr>
      </w:pPr>
      <w:proofErr w:type="gramStart"/>
      <w:r w:rsidRPr="00FD2796">
        <w:rPr>
          <w:spacing w:val="-6"/>
          <w:sz w:val="28"/>
          <w:szCs w:val="28"/>
        </w:rPr>
        <w:t xml:space="preserve">Таким образом, принимая обжалуемое постановление, Кабинет Министров Республики Татарстан правомерно реализовал полномочие, принадлежащее ему в </w:t>
      </w:r>
      <w:r w:rsidRPr="00FD2796">
        <w:rPr>
          <w:spacing w:val="-6"/>
          <w:sz w:val="28"/>
          <w:szCs w:val="28"/>
        </w:rPr>
        <w:lastRenderedPageBreak/>
        <w:t xml:space="preserve">силу федерального и республиканского законодательства и основанное на взаимосвязанных положениях </w:t>
      </w:r>
      <w:hyperlink r:id="rId35" w:history="1">
        <w:r w:rsidRPr="00FD2796">
          <w:rPr>
            <w:spacing w:val="-6"/>
            <w:sz w:val="28"/>
            <w:szCs w:val="28"/>
          </w:rPr>
          <w:t>статей 102 (пункт 4)</w:t>
        </w:r>
      </w:hyperlink>
      <w:r w:rsidRPr="00FD2796">
        <w:rPr>
          <w:spacing w:val="-6"/>
          <w:sz w:val="28"/>
          <w:szCs w:val="28"/>
        </w:rPr>
        <w:t xml:space="preserve"> и </w:t>
      </w:r>
      <w:hyperlink r:id="rId36" w:history="1">
        <w:r w:rsidRPr="00FD2796">
          <w:rPr>
            <w:spacing w:val="-6"/>
            <w:sz w:val="28"/>
            <w:szCs w:val="28"/>
          </w:rPr>
          <w:t>103</w:t>
        </w:r>
      </w:hyperlink>
      <w:r w:rsidRPr="00FD2796">
        <w:rPr>
          <w:spacing w:val="-6"/>
          <w:sz w:val="28"/>
          <w:szCs w:val="28"/>
        </w:rPr>
        <w:t xml:space="preserve"> Конституции Республики Татарстан, согласно которым Кабинет Министров Республики Татарстан участвует в проведении единой государственной политики в области социального обеспечения, а также обеспечивает исполнение на территории Республики Татарстан </w:t>
      </w:r>
      <w:hyperlink r:id="rId37" w:history="1">
        <w:r w:rsidRPr="00FD2796">
          <w:rPr>
            <w:spacing w:val="-6"/>
            <w:sz w:val="28"/>
            <w:szCs w:val="28"/>
          </w:rPr>
          <w:t>Конституции</w:t>
        </w:r>
      </w:hyperlink>
      <w:r w:rsidRPr="00FD2796">
        <w:rPr>
          <w:spacing w:val="-6"/>
          <w:sz w:val="28"/>
          <w:szCs w:val="28"/>
        </w:rPr>
        <w:t xml:space="preserve"> Российской</w:t>
      </w:r>
      <w:proofErr w:type="gramEnd"/>
      <w:r w:rsidRPr="00FD2796">
        <w:rPr>
          <w:spacing w:val="-6"/>
          <w:sz w:val="28"/>
          <w:szCs w:val="28"/>
        </w:rPr>
        <w:t xml:space="preserve"> Федерации, </w:t>
      </w:r>
      <w:hyperlink r:id="rId38" w:history="1">
        <w:r w:rsidRPr="00FD2796">
          <w:rPr>
            <w:spacing w:val="-6"/>
            <w:sz w:val="28"/>
            <w:szCs w:val="28"/>
          </w:rPr>
          <w:t>Конституции</w:t>
        </w:r>
      </w:hyperlink>
      <w:r w:rsidRPr="00FD2796">
        <w:rPr>
          <w:spacing w:val="-6"/>
          <w:sz w:val="28"/>
          <w:szCs w:val="28"/>
        </w:rPr>
        <w:t xml:space="preserve"> Республики Татарстан, федеральных законов и иных нормативных правовых актов Российской Федерации, законов и иных нормативных правовых актов Республики Татарстан, издает постановления и распоряжения и проверяет их исполнение.</w:t>
      </w:r>
    </w:p>
    <w:p w:rsidR="00C87D2C" w:rsidRPr="00FD2796" w:rsidRDefault="00470D7D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spacing w:val="-6"/>
          <w:sz w:val="28"/>
          <w:szCs w:val="28"/>
        </w:rPr>
        <w:t xml:space="preserve">3. Согласно </w:t>
      </w:r>
      <w:hyperlink r:id="rId39" w:history="1">
        <w:r w:rsidRPr="00FD2796">
          <w:rPr>
            <w:spacing w:val="-6"/>
            <w:sz w:val="28"/>
            <w:szCs w:val="28"/>
          </w:rPr>
          <w:t>статье 13</w:t>
        </w:r>
      </w:hyperlink>
      <w:r w:rsidRPr="00FD2796">
        <w:rPr>
          <w:spacing w:val="-6"/>
          <w:sz w:val="28"/>
          <w:szCs w:val="28"/>
        </w:rPr>
        <w:t xml:space="preserve"> во взаимосвязи с </w:t>
      </w:r>
      <w:hyperlink r:id="rId40" w:history="1">
        <w:r w:rsidRPr="00FD2796">
          <w:rPr>
            <w:spacing w:val="-6"/>
            <w:sz w:val="28"/>
            <w:szCs w:val="28"/>
          </w:rPr>
          <w:t>частью первой статьи 54</w:t>
        </w:r>
      </w:hyperlink>
      <w:r w:rsidRPr="00FD2796">
        <w:rPr>
          <w:spacing w:val="-6"/>
          <w:sz w:val="28"/>
          <w:szCs w:val="28"/>
        </w:rPr>
        <w:t xml:space="preserve"> Конституции Республики Татарстан Республик</w:t>
      </w:r>
      <w:r w:rsidR="00C52B4C" w:rsidRPr="00FD2796">
        <w:rPr>
          <w:spacing w:val="-6"/>
          <w:sz w:val="28"/>
          <w:szCs w:val="28"/>
        </w:rPr>
        <w:t>а</w:t>
      </w:r>
      <w:r w:rsidRPr="00FD2796">
        <w:rPr>
          <w:spacing w:val="-6"/>
          <w:sz w:val="28"/>
          <w:szCs w:val="28"/>
        </w:rPr>
        <w:t xml:space="preserve"> Татарстан </w:t>
      </w:r>
      <w:r w:rsidR="00D04ACA" w:rsidRPr="00FD2796">
        <w:rPr>
          <w:spacing w:val="-6"/>
          <w:sz w:val="28"/>
          <w:szCs w:val="28"/>
        </w:rPr>
        <w:sym w:font="Symbol" w:char="F0BE"/>
      </w:r>
      <w:r w:rsidRPr="00FD2796">
        <w:rPr>
          <w:spacing w:val="-6"/>
          <w:sz w:val="28"/>
          <w:szCs w:val="28"/>
        </w:rPr>
        <w:t xml:space="preserve"> социально</w:t>
      </w:r>
      <w:r w:rsidR="00C52B4C" w:rsidRPr="00FD2796">
        <w:rPr>
          <w:spacing w:val="-6"/>
          <w:sz w:val="28"/>
          <w:szCs w:val="28"/>
        </w:rPr>
        <w:t>е</w:t>
      </w:r>
      <w:r w:rsidRPr="00FD2796">
        <w:rPr>
          <w:spacing w:val="-6"/>
          <w:sz w:val="28"/>
          <w:szCs w:val="28"/>
        </w:rPr>
        <w:t xml:space="preserve"> государств</w:t>
      </w:r>
      <w:r w:rsidR="00C52B4C" w:rsidRPr="00FD2796">
        <w:rPr>
          <w:spacing w:val="-6"/>
          <w:sz w:val="28"/>
          <w:szCs w:val="28"/>
        </w:rPr>
        <w:t>о</w:t>
      </w:r>
      <w:r w:rsidRPr="00FD2796">
        <w:rPr>
          <w:spacing w:val="-6"/>
          <w:sz w:val="28"/>
          <w:szCs w:val="28"/>
        </w:rPr>
        <w:t>, политика которого направлена на создание условий, обеспечивающих достойную жизнь и свободное развитие человека, каждому гарантируется социальное обеспечение по возрасту,</w:t>
      </w:r>
      <w:r w:rsidR="00D04ACA" w:rsidRPr="00FD2796">
        <w:rPr>
          <w:spacing w:val="-6"/>
          <w:sz w:val="28"/>
          <w:szCs w:val="28"/>
        </w:rPr>
        <w:t xml:space="preserve"> в случае болезни, инвалидности</w:t>
      </w:r>
      <w:r w:rsidRPr="00FD2796">
        <w:rPr>
          <w:spacing w:val="-6"/>
          <w:sz w:val="28"/>
          <w:szCs w:val="28"/>
        </w:rPr>
        <w:t xml:space="preserve"> и в иных случаях, установленных законом. При этом </w:t>
      </w:r>
      <w:r w:rsidR="00AB7E75" w:rsidRPr="00FD2796">
        <w:rPr>
          <w:spacing w:val="-6"/>
          <w:sz w:val="28"/>
          <w:szCs w:val="28"/>
        </w:rPr>
        <w:t xml:space="preserve">Конституция Республики Татарстан провозглашает, что </w:t>
      </w:r>
      <w:r w:rsidRPr="00FD2796">
        <w:rPr>
          <w:spacing w:val="-6"/>
          <w:sz w:val="28"/>
          <w:szCs w:val="28"/>
        </w:rPr>
        <w:t>каждый в Республике Татарстан имеет право на охрану здоровья, включая медицинскую помощь, которая оказывается государственными и иными учреждениями здравоохранения в установленном законом порядке (</w:t>
      </w:r>
      <w:hyperlink r:id="rId41" w:history="1">
        <w:r w:rsidRPr="00FD2796">
          <w:rPr>
            <w:spacing w:val="-6"/>
            <w:sz w:val="28"/>
            <w:szCs w:val="28"/>
          </w:rPr>
          <w:t>статья 52, часть первая</w:t>
        </w:r>
      </w:hyperlink>
      <w:r w:rsidRPr="00FD2796">
        <w:rPr>
          <w:spacing w:val="-6"/>
          <w:sz w:val="28"/>
          <w:szCs w:val="28"/>
        </w:rPr>
        <w:t>).</w:t>
      </w:r>
      <w:r w:rsidR="001A0F46" w:rsidRPr="00FD2796">
        <w:rPr>
          <w:spacing w:val="-6"/>
          <w:sz w:val="28"/>
          <w:szCs w:val="28"/>
        </w:rPr>
        <w:t xml:space="preserve"> </w:t>
      </w:r>
      <w:r w:rsidR="00C87D2C" w:rsidRPr="00FD2796">
        <w:rPr>
          <w:spacing w:val="-6"/>
          <w:sz w:val="28"/>
          <w:szCs w:val="28"/>
        </w:rPr>
        <w:t xml:space="preserve">Аналогичные по смыслу гарантии установлены </w:t>
      </w:r>
      <w:r w:rsidR="00C87D2C" w:rsidRPr="00FD2796">
        <w:rPr>
          <w:rFonts w:eastAsiaTheme="minorHAnsi"/>
          <w:spacing w:val="-6"/>
          <w:sz w:val="28"/>
          <w:szCs w:val="28"/>
          <w:lang w:eastAsia="en-US"/>
        </w:rPr>
        <w:t xml:space="preserve">Конституцией Российской Федерации, в том числе ее </w:t>
      </w:r>
      <w:hyperlink r:id="rId42" w:history="1">
        <w:r w:rsidR="00C87D2C" w:rsidRPr="00FD2796">
          <w:rPr>
            <w:rFonts w:eastAsiaTheme="minorHAnsi"/>
            <w:spacing w:val="-6"/>
            <w:sz w:val="28"/>
            <w:szCs w:val="28"/>
            <w:lang w:eastAsia="en-US"/>
          </w:rPr>
          <w:t>статьями 7</w:t>
        </w:r>
      </w:hyperlink>
      <w:r w:rsidR="00C87D2C" w:rsidRPr="00FD2796">
        <w:rPr>
          <w:rFonts w:eastAsiaTheme="minorHAnsi"/>
          <w:spacing w:val="-6"/>
          <w:sz w:val="28"/>
          <w:szCs w:val="28"/>
          <w:lang w:eastAsia="en-US"/>
        </w:rPr>
        <w:t>, 3</w:t>
      </w:r>
      <w:r w:rsidR="00FF0C31" w:rsidRPr="00FD2796">
        <w:rPr>
          <w:rFonts w:eastAsiaTheme="minorHAnsi"/>
          <w:spacing w:val="-6"/>
          <w:sz w:val="28"/>
          <w:szCs w:val="28"/>
          <w:lang w:eastAsia="en-US"/>
        </w:rPr>
        <w:t>9</w:t>
      </w:r>
      <w:r w:rsidR="00C87D2C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hyperlink r:id="rId43" w:history="1">
        <w:r w:rsidR="00C87D2C" w:rsidRPr="00FD2796">
          <w:rPr>
            <w:rFonts w:eastAsiaTheme="minorHAnsi"/>
            <w:spacing w:val="-6"/>
            <w:sz w:val="28"/>
            <w:szCs w:val="28"/>
            <w:lang w:eastAsia="en-US"/>
          </w:rPr>
          <w:t>(часть 1)</w:t>
        </w:r>
      </w:hyperlink>
      <w:r w:rsidR="00C87D2C" w:rsidRPr="00FD2796">
        <w:rPr>
          <w:rFonts w:eastAsiaTheme="minorHAnsi"/>
          <w:spacing w:val="-6"/>
          <w:sz w:val="28"/>
          <w:szCs w:val="28"/>
          <w:lang w:eastAsia="en-US"/>
        </w:rPr>
        <w:t xml:space="preserve"> и </w:t>
      </w:r>
      <w:r w:rsidR="00FF0C31" w:rsidRPr="00FD2796">
        <w:rPr>
          <w:rFonts w:eastAsiaTheme="minorHAnsi"/>
          <w:spacing w:val="-6"/>
          <w:sz w:val="28"/>
          <w:szCs w:val="28"/>
          <w:lang w:eastAsia="en-US"/>
        </w:rPr>
        <w:t>41</w:t>
      </w:r>
      <w:r w:rsidR="00C87D2C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hyperlink r:id="rId44" w:history="1">
        <w:r w:rsidR="00C87D2C" w:rsidRPr="00FD2796">
          <w:rPr>
            <w:rFonts w:eastAsiaTheme="minorHAnsi"/>
            <w:spacing w:val="-6"/>
            <w:sz w:val="28"/>
            <w:szCs w:val="28"/>
            <w:lang w:eastAsia="en-US"/>
          </w:rPr>
          <w:t>(часть 1)</w:t>
        </w:r>
      </w:hyperlink>
      <w:r w:rsidR="00C87D2C" w:rsidRPr="00FD2796">
        <w:rPr>
          <w:rFonts w:eastAsiaTheme="minorHAnsi"/>
          <w:spacing w:val="-6"/>
          <w:sz w:val="28"/>
          <w:szCs w:val="28"/>
          <w:lang w:eastAsia="en-US"/>
        </w:rPr>
        <w:t>.</w:t>
      </w:r>
    </w:p>
    <w:p w:rsidR="005E114F" w:rsidRPr="00FD2796" w:rsidRDefault="00C87D2C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Данные конституционные нормы корреспондируют положениям </w:t>
      </w:r>
      <w:hyperlink r:id="rId45" w:history="1"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 xml:space="preserve">статьи </w:t>
        </w:r>
        <w:r w:rsidR="00F012A3" w:rsidRPr="00FD2796">
          <w:rPr>
            <w:rFonts w:eastAsiaTheme="minorHAnsi"/>
            <w:spacing w:val="-6"/>
            <w:sz w:val="28"/>
            <w:szCs w:val="28"/>
            <w:lang w:eastAsia="en-US"/>
          </w:rPr>
          <w:t>15</w:t>
        </w:r>
      </w:hyperlink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Европейской социальной хартии (пересмотренной) от 3 мая 1996 года, которые предусматривают</w:t>
      </w:r>
      <w:r w:rsidR="00F012A3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BE717A" w:rsidRPr="00FD2796">
        <w:rPr>
          <w:rFonts w:eastAsiaTheme="minorHAnsi"/>
          <w:spacing w:val="-6"/>
          <w:sz w:val="28"/>
          <w:szCs w:val="28"/>
          <w:lang w:eastAsia="en-US"/>
        </w:rPr>
        <w:t>обязанность сторон</w:t>
      </w:r>
      <w:r w:rsidR="00780528" w:rsidRPr="00FD2796">
        <w:rPr>
          <w:rFonts w:eastAsiaTheme="minorHAnsi"/>
          <w:spacing w:val="-6"/>
          <w:sz w:val="28"/>
          <w:szCs w:val="28"/>
          <w:lang w:eastAsia="en-US"/>
        </w:rPr>
        <w:t>, в частности,</w:t>
      </w:r>
      <w:r w:rsidR="00BE717A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F012A3" w:rsidRPr="00FD2796">
        <w:rPr>
          <w:rFonts w:eastAsiaTheme="minorHAnsi"/>
          <w:spacing w:val="-6"/>
          <w:sz w:val="28"/>
          <w:szCs w:val="28"/>
          <w:lang w:eastAsia="en-US"/>
        </w:rPr>
        <w:t>обеспеч</w:t>
      </w:r>
      <w:r w:rsidR="00780528" w:rsidRPr="00FD2796">
        <w:rPr>
          <w:rFonts w:eastAsiaTheme="minorHAnsi"/>
          <w:spacing w:val="-6"/>
          <w:sz w:val="28"/>
          <w:szCs w:val="28"/>
          <w:lang w:eastAsia="en-US"/>
        </w:rPr>
        <w:t>ить</w:t>
      </w:r>
      <w:r w:rsidR="00F012A3" w:rsidRPr="00FD2796">
        <w:rPr>
          <w:rFonts w:eastAsiaTheme="minorHAnsi"/>
          <w:spacing w:val="-6"/>
          <w:sz w:val="28"/>
          <w:szCs w:val="28"/>
          <w:lang w:eastAsia="en-US"/>
        </w:rPr>
        <w:t xml:space="preserve"> инвалидам возможност</w:t>
      </w:r>
      <w:r w:rsidR="00780528" w:rsidRPr="00FD2796">
        <w:rPr>
          <w:rFonts w:eastAsiaTheme="minorHAnsi"/>
          <w:spacing w:val="-6"/>
          <w:sz w:val="28"/>
          <w:szCs w:val="28"/>
          <w:lang w:eastAsia="en-US"/>
        </w:rPr>
        <w:t>ь</w:t>
      </w:r>
      <w:r w:rsidR="00F012A3" w:rsidRPr="00FD2796">
        <w:rPr>
          <w:rFonts w:eastAsiaTheme="minorHAnsi"/>
          <w:spacing w:val="-6"/>
          <w:sz w:val="28"/>
          <w:szCs w:val="28"/>
          <w:lang w:eastAsia="en-US"/>
        </w:rPr>
        <w:t xml:space="preserve"> эффективно осуществлять право на </w:t>
      </w:r>
      <w:r w:rsidR="005E114F" w:rsidRPr="00FD2796">
        <w:rPr>
          <w:rFonts w:eastAsiaTheme="minorHAnsi"/>
          <w:spacing w:val="-6"/>
          <w:sz w:val="28"/>
          <w:szCs w:val="28"/>
          <w:lang w:eastAsia="en-US"/>
        </w:rPr>
        <w:t xml:space="preserve">полную </w:t>
      </w:r>
      <w:r w:rsidR="00F012A3" w:rsidRPr="00FD2796">
        <w:rPr>
          <w:rFonts w:eastAsiaTheme="minorHAnsi"/>
          <w:spacing w:val="-6"/>
          <w:sz w:val="28"/>
          <w:szCs w:val="28"/>
          <w:lang w:eastAsia="en-US"/>
        </w:rPr>
        <w:t>социальную интеграцию и участие в жизни общества</w:t>
      </w:r>
      <w:r w:rsidR="003A2249" w:rsidRPr="00FD2796">
        <w:rPr>
          <w:rFonts w:eastAsiaTheme="minorHAnsi"/>
          <w:spacing w:val="-6"/>
          <w:sz w:val="28"/>
          <w:szCs w:val="28"/>
          <w:lang w:eastAsia="en-US"/>
        </w:rPr>
        <w:t xml:space="preserve">, </w:t>
      </w:r>
      <w:r w:rsidR="00371726" w:rsidRPr="00FD2796">
        <w:rPr>
          <w:rFonts w:eastAsiaTheme="minorHAnsi"/>
          <w:spacing w:val="-6"/>
          <w:sz w:val="28"/>
          <w:szCs w:val="28"/>
          <w:lang w:eastAsia="en-US"/>
        </w:rPr>
        <w:t xml:space="preserve">а </w:t>
      </w:r>
      <w:r w:rsidR="003A2249" w:rsidRPr="00FD2796">
        <w:rPr>
          <w:rFonts w:eastAsiaTheme="minorHAnsi"/>
          <w:spacing w:val="-6"/>
          <w:sz w:val="28"/>
          <w:szCs w:val="28"/>
          <w:lang w:eastAsia="en-US"/>
        </w:rPr>
        <w:t xml:space="preserve">также </w:t>
      </w:r>
      <w:r w:rsidR="00371726" w:rsidRPr="00FD2796">
        <w:rPr>
          <w:rFonts w:eastAsiaTheme="minorHAnsi"/>
          <w:spacing w:val="-6"/>
          <w:sz w:val="28"/>
          <w:szCs w:val="28"/>
          <w:lang w:eastAsia="en-US"/>
        </w:rPr>
        <w:t>статье 28 Конвен</w:t>
      </w:r>
      <w:r w:rsidR="000C3F61" w:rsidRPr="00FD2796">
        <w:rPr>
          <w:rFonts w:eastAsiaTheme="minorHAnsi"/>
          <w:spacing w:val="-6"/>
          <w:sz w:val="28"/>
          <w:szCs w:val="28"/>
          <w:lang w:eastAsia="en-US"/>
        </w:rPr>
        <w:t xml:space="preserve">ции о правах инвалидов </w:t>
      </w:r>
      <w:r w:rsidR="006623EA" w:rsidRPr="00FD2796">
        <w:rPr>
          <w:rFonts w:eastAsiaTheme="minorHAnsi"/>
          <w:spacing w:val="-6"/>
          <w:sz w:val="28"/>
          <w:szCs w:val="28"/>
          <w:lang w:eastAsia="en-US"/>
        </w:rPr>
        <w:t>(принятой Генеральной Ассамблеей ООН</w:t>
      </w:r>
      <w:r w:rsidR="00245FD8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6623EA" w:rsidRPr="00FD2796">
        <w:rPr>
          <w:rFonts w:eastAsiaTheme="minorHAnsi"/>
          <w:spacing w:val="-6"/>
          <w:sz w:val="28"/>
          <w:szCs w:val="28"/>
          <w:lang w:eastAsia="en-US"/>
        </w:rPr>
        <w:t xml:space="preserve">13 декабря 2006 года, </w:t>
      </w:r>
      <w:r w:rsidR="009057B4" w:rsidRPr="00FD2796">
        <w:rPr>
          <w:rFonts w:eastAsiaTheme="minorHAnsi"/>
          <w:spacing w:val="-6"/>
          <w:sz w:val="28"/>
          <w:szCs w:val="28"/>
          <w:lang w:eastAsia="en-US"/>
        </w:rPr>
        <w:t>ратифицированной Федеральным законом от 3 мая 2012</w:t>
      </w:r>
      <w:proofErr w:type="gramEnd"/>
      <w:r w:rsidR="009057B4" w:rsidRPr="00FD2796">
        <w:rPr>
          <w:rFonts w:eastAsiaTheme="minorHAnsi"/>
          <w:spacing w:val="-6"/>
          <w:sz w:val="28"/>
          <w:szCs w:val="28"/>
          <w:lang w:eastAsia="en-US"/>
        </w:rPr>
        <w:t xml:space="preserve"> года </w:t>
      </w:r>
      <w:r w:rsidR="0013702A" w:rsidRPr="00FD2796">
        <w:rPr>
          <w:rFonts w:eastAsiaTheme="minorHAnsi"/>
          <w:spacing w:val="-6"/>
          <w:sz w:val="28"/>
          <w:szCs w:val="28"/>
          <w:lang w:eastAsia="en-US"/>
        </w:rPr>
        <w:t>№</w:t>
      </w:r>
      <w:r w:rsidR="009057B4" w:rsidRPr="00FD2796">
        <w:rPr>
          <w:rFonts w:eastAsiaTheme="minorHAnsi"/>
          <w:spacing w:val="-6"/>
          <w:sz w:val="28"/>
          <w:szCs w:val="28"/>
          <w:lang w:eastAsia="en-US"/>
        </w:rPr>
        <w:t xml:space="preserve"> 46-ФЗ</w:t>
      </w:r>
      <w:r w:rsidR="006623EA" w:rsidRPr="00FD2796">
        <w:rPr>
          <w:rFonts w:eastAsiaTheme="minorHAnsi"/>
          <w:spacing w:val="-6"/>
          <w:sz w:val="28"/>
          <w:szCs w:val="28"/>
          <w:lang w:eastAsia="en-US"/>
        </w:rPr>
        <w:t xml:space="preserve">), </w:t>
      </w:r>
      <w:proofErr w:type="gramStart"/>
      <w:r w:rsidR="00956FE9" w:rsidRPr="00FD2796">
        <w:rPr>
          <w:rFonts w:eastAsiaTheme="minorHAnsi"/>
          <w:spacing w:val="-6"/>
          <w:sz w:val="28"/>
          <w:szCs w:val="28"/>
          <w:lang w:eastAsia="en-US"/>
        </w:rPr>
        <w:t>которая</w:t>
      </w:r>
      <w:proofErr w:type="gramEnd"/>
      <w:r w:rsidR="00956FE9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956FE9" w:rsidRPr="00FD2796">
        <w:rPr>
          <w:rFonts w:eastAsiaTheme="minorHAnsi"/>
          <w:spacing w:val="-6"/>
          <w:sz w:val="28"/>
          <w:szCs w:val="28"/>
          <w:lang w:eastAsia="en-US"/>
        </w:rPr>
        <w:lastRenderedPageBreak/>
        <w:t>также признает за инвалидами право на</w:t>
      </w:r>
      <w:r w:rsidR="000C3F61" w:rsidRPr="00FD2796">
        <w:rPr>
          <w:rFonts w:eastAsiaTheme="minorHAnsi"/>
          <w:spacing w:val="-6"/>
          <w:sz w:val="28"/>
          <w:szCs w:val="28"/>
          <w:lang w:eastAsia="en-US"/>
        </w:rPr>
        <w:t xml:space="preserve"> достаточный жизненный уровень</w:t>
      </w:r>
      <w:r w:rsidR="00956FE9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0C3F61" w:rsidRPr="00FD2796">
        <w:rPr>
          <w:rFonts w:eastAsiaTheme="minorHAnsi"/>
          <w:spacing w:val="-6"/>
          <w:sz w:val="28"/>
          <w:szCs w:val="28"/>
          <w:lang w:eastAsia="en-US"/>
        </w:rPr>
        <w:t xml:space="preserve">и </w:t>
      </w:r>
      <w:r w:rsidR="00956FE9" w:rsidRPr="00FD2796">
        <w:rPr>
          <w:rFonts w:eastAsiaTheme="minorHAnsi"/>
          <w:spacing w:val="-6"/>
          <w:sz w:val="28"/>
          <w:szCs w:val="28"/>
          <w:lang w:eastAsia="en-US"/>
        </w:rPr>
        <w:t>социальную защит</w:t>
      </w:r>
      <w:r w:rsidR="000C3F61" w:rsidRPr="00FD2796">
        <w:rPr>
          <w:rFonts w:eastAsiaTheme="minorHAnsi"/>
          <w:spacing w:val="-6"/>
          <w:sz w:val="28"/>
          <w:szCs w:val="28"/>
          <w:lang w:eastAsia="en-US"/>
        </w:rPr>
        <w:t>у.</w:t>
      </w:r>
    </w:p>
    <w:p w:rsidR="00B03B8C" w:rsidRPr="00FD2796" w:rsidRDefault="009E4F13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</w:t>
      </w:r>
      <w:hyperlink r:id="rId46" w:history="1"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>Конституцией</w:t>
        </w:r>
      </w:hyperlink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</w:t>
      </w:r>
      <w:r w:rsidR="009657D6"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определяет </w:t>
      </w:r>
      <w:r w:rsidR="00923745" w:rsidRPr="00FD2796">
        <w:rPr>
          <w:rFonts w:eastAsiaTheme="minorHAnsi"/>
          <w:spacing w:val="-6"/>
          <w:sz w:val="28"/>
          <w:szCs w:val="28"/>
          <w:lang w:eastAsia="en-US"/>
        </w:rPr>
        <w:t>Федеральны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й закон</w:t>
      </w:r>
      <w:r w:rsidR="00923745" w:rsidRPr="00FD2796">
        <w:rPr>
          <w:rFonts w:eastAsiaTheme="minorHAnsi"/>
          <w:spacing w:val="-6"/>
          <w:sz w:val="28"/>
          <w:szCs w:val="28"/>
          <w:lang w:eastAsia="en-US"/>
        </w:rPr>
        <w:t xml:space="preserve"> от 24 ноября 1995 года № 181-ФЗ</w:t>
      </w:r>
      <w:r w:rsidR="00245FD8" w:rsidRPr="00FD2796">
        <w:rPr>
          <w:rFonts w:eastAsiaTheme="minorHAnsi"/>
          <w:spacing w:val="-6"/>
          <w:sz w:val="28"/>
          <w:szCs w:val="28"/>
          <w:lang w:eastAsia="en-US"/>
        </w:rPr>
        <w:br/>
      </w:r>
      <w:r w:rsidR="00AD1C05" w:rsidRPr="00FD2796">
        <w:rPr>
          <w:rFonts w:eastAsiaTheme="minorHAnsi"/>
          <w:spacing w:val="-6"/>
          <w:sz w:val="28"/>
          <w:szCs w:val="28"/>
          <w:lang w:eastAsia="en-US"/>
        </w:rPr>
        <w:t>«</w:t>
      </w:r>
      <w:r w:rsidR="00923745" w:rsidRPr="00FD2796">
        <w:rPr>
          <w:rFonts w:eastAsiaTheme="minorHAnsi"/>
          <w:spacing w:val="-6"/>
          <w:sz w:val="28"/>
          <w:szCs w:val="28"/>
          <w:lang w:eastAsia="en-US"/>
        </w:rPr>
        <w:t>О</w:t>
      </w:r>
      <w:proofErr w:type="gramEnd"/>
      <w:r w:rsidR="00923745" w:rsidRPr="00FD2796">
        <w:rPr>
          <w:rFonts w:eastAsiaTheme="minorHAnsi"/>
          <w:spacing w:val="-6"/>
          <w:sz w:val="28"/>
          <w:szCs w:val="28"/>
          <w:lang w:eastAsia="en-US"/>
        </w:rPr>
        <w:t xml:space="preserve"> социальной защите и</w:t>
      </w:r>
      <w:r w:rsidR="00C05F3F" w:rsidRPr="00FD2796">
        <w:rPr>
          <w:rFonts w:eastAsiaTheme="minorHAnsi"/>
          <w:spacing w:val="-6"/>
          <w:sz w:val="28"/>
          <w:szCs w:val="28"/>
          <w:lang w:eastAsia="en-US"/>
        </w:rPr>
        <w:t>нвалидов в Российской Федерации»</w:t>
      </w:r>
      <w:r w:rsidR="00992439" w:rsidRPr="00FD2796">
        <w:rPr>
          <w:rFonts w:eastAsiaTheme="minorHAnsi"/>
          <w:spacing w:val="-6"/>
          <w:sz w:val="28"/>
          <w:szCs w:val="28"/>
          <w:lang w:eastAsia="en-US"/>
        </w:rPr>
        <w:t xml:space="preserve">. </w:t>
      </w:r>
    </w:p>
    <w:p w:rsidR="00895B2E" w:rsidRPr="00FD2796" w:rsidRDefault="00730281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В соответствии с частью </w:t>
      </w:r>
      <w:r w:rsidR="00A246F6" w:rsidRPr="00FD2796">
        <w:rPr>
          <w:rFonts w:eastAsiaTheme="minorHAnsi"/>
          <w:spacing w:val="-6"/>
          <w:sz w:val="28"/>
          <w:szCs w:val="28"/>
          <w:lang w:eastAsia="en-US"/>
        </w:rPr>
        <w:t>первой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статьи 9 </w:t>
      </w:r>
      <w:r w:rsidR="00FA60EB" w:rsidRPr="00FD2796">
        <w:rPr>
          <w:rFonts w:eastAsiaTheme="minorHAnsi"/>
          <w:spacing w:val="-6"/>
          <w:sz w:val="28"/>
          <w:szCs w:val="28"/>
          <w:lang w:eastAsia="en-US"/>
        </w:rPr>
        <w:t>указанного</w:t>
      </w:r>
      <w:r w:rsidR="00DA651D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Федерального закона реабилитация инвалидов </w:t>
      </w:r>
      <w:r w:rsidR="00E71B3C" w:rsidRPr="00FD2796">
        <w:rPr>
          <w:rFonts w:eastAsiaTheme="minorHAnsi"/>
          <w:spacing w:val="-6"/>
          <w:sz w:val="28"/>
          <w:szCs w:val="28"/>
          <w:lang w:eastAsia="en-US"/>
        </w:rPr>
        <w:sym w:font="Symbol" w:char="F0BE"/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это система и процесс полного или частичного восстановления способностей инвалидов к бытовой, общественной, профессиональной и иной деятельности. </w:t>
      </w:r>
      <w:r w:rsidR="00B03B8C" w:rsidRPr="00FD2796">
        <w:rPr>
          <w:rFonts w:eastAsiaTheme="minorHAnsi"/>
          <w:spacing w:val="-6"/>
          <w:sz w:val="28"/>
          <w:szCs w:val="28"/>
          <w:lang w:eastAsia="en-US"/>
        </w:rPr>
        <w:t>В</w:t>
      </w:r>
      <w:r w:rsidR="00EE4016" w:rsidRPr="00FD2796">
        <w:rPr>
          <w:rFonts w:eastAsiaTheme="minorHAnsi"/>
          <w:spacing w:val="-6"/>
          <w:sz w:val="28"/>
          <w:szCs w:val="28"/>
          <w:lang w:eastAsia="en-US"/>
        </w:rPr>
        <w:t xml:space="preserve"> силу </w:t>
      </w:r>
      <w:r w:rsidR="00A246F6" w:rsidRPr="00FD2796">
        <w:rPr>
          <w:rFonts w:eastAsiaTheme="minorHAnsi"/>
          <w:spacing w:val="-6"/>
          <w:sz w:val="28"/>
          <w:szCs w:val="28"/>
          <w:lang w:eastAsia="en-US"/>
        </w:rPr>
        <w:t>абзаца четвертого</w:t>
      </w:r>
      <w:r w:rsidR="00B03B8C" w:rsidRPr="00FD2796">
        <w:rPr>
          <w:rFonts w:eastAsiaTheme="minorHAnsi"/>
          <w:spacing w:val="-6"/>
          <w:sz w:val="28"/>
          <w:szCs w:val="28"/>
          <w:lang w:eastAsia="en-US"/>
        </w:rPr>
        <w:t xml:space="preserve"> части </w:t>
      </w:r>
      <w:r w:rsidR="00931211">
        <w:rPr>
          <w:rFonts w:eastAsiaTheme="minorHAnsi"/>
          <w:spacing w:val="-6"/>
          <w:sz w:val="28"/>
          <w:szCs w:val="28"/>
          <w:lang w:eastAsia="en-US"/>
        </w:rPr>
        <w:t>второй</w:t>
      </w:r>
      <w:r w:rsidR="00B03B8C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B46AF6" w:rsidRPr="00FD2796">
        <w:rPr>
          <w:rFonts w:eastAsiaTheme="minorHAnsi"/>
          <w:spacing w:val="-6"/>
          <w:sz w:val="28"/>
          <w:szCs w:val="28"/>
          <w:lang w:eastAsia="en-US"/>
        </w:rPr>
        <w:t xml:space="preserve">данной </w:t>
      </w:r>
      <w:r w:rsidR="00B03B8C" w:rsidRPr="00FD2796">
        <w:rPr>
          <w:rFonts w:eastAsiaTheme="minorHAnsi"/>
          <w:spacing w:val="-6"/>
          <w:sz w:val="28"/>
          <w:szCs w:val="28"/>
          <w:lang w:eastAsia="en-US"/>
        </w:rPr>
        <w:t>статьи социокультурная реабилитация относится к основным направлениям реабилитации инвалидов</w:t>
      </w:r>
      <w:r w:rsidR="00EE4016" w:rsidRPr="00FD2796">
        <w:rPr>
          <w:rFonts w:eastAsiaTheme="minorHAnsi"/>
          <w:spacing w:val="-6"/>
          <w:sz w:val="28"/>
          <w:szCs w:val="28"/>
          <w:lang w:eastAsia="en-US"/>
        </w:rPr>
        <w:t>.</w:t>
      </w:r>
      <w:r w:rsidR="005C02B4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A246F6" w:rsidRPr="00FD2796">
        <w:rPr>
          <w:rFonts w:eastAsiaTheme="minorHAnsi"/>
          <w:spacing w:val="-6"/>
          <w:sz w:val="28"/>
          <w:szCs w:val="28"/>
          <w:lang w:eastAsia="en-US"/>
        </w:rPr>
        <w:t>По своей сути с</w:t>
      </w:r>
      <w:r w:rsidR="00895B2E" w:rsidRPr="00FD2796">
        <w:rPr>
          <w:rFonts w:eastAsiaTheme="minorHAnsi"/>
          <w:spacing w:val="-6"/>
          <w:sz w:val="28"/>
          <w:szCs w:val="28"/>
          <w:lang w:eastAsia="en-US"/>
        </w:rPr>
        <w:t>оциокультурная реабилитация подразумевает создание</w:t>
      </w:r>
      <w:r w:rsidR="00895B2E" w:rsidRPr="00FD2796">
        <w:rPr>
          <w:rFonts w:eastAsiaTheme="minorHAnsi"/>
          <w:b/>
          <w:spacing w:val="-6"/>
          <w:sz w:val="28"/>
          <w:szCs w:val="28"/>
          <w:lang w:eastAsia="en-US"/>
        </w:rPr>
        <w:t xml:space="preserve"> </w:t>
      </w:r>
      <w:r w:rsidR="00895B2E" w:rsidRPr="00FD2796">
        <w:rPr>
          <w:rFonts w:eastAsiaTheme="minorHAnsi"/>
          <w:spacing w:val="-6"/>
          <w:sz w:val="28"/>
          <w:szCs w:val="28"/>
          <w:lang w:eastAsia="en-US"/>
        </w:rPr>
        <w:t xml:space="preserve">условий </w:t>
      </w:r>
      <w:r w:rsidR="00204544" w:rsidRPr="00FD2796">
        <w:rPr>
          <w:rFonts w:eastAsiaTheme="minorHAnsi"/>
          <w:spacing w:val="-6"/>
          <w:sz w:val="28"/>
          <w:szCs w:val="28"/>
          <w:lang w:eastAsia="en-US"/>
        </w:rPr>
        <w:t xml:space="preserve">инвалидам </w:t>
      </w:r>
      <w:r w:rsidR="00895B2E" w:rsidRPr="00FD2796">
        <w:rPr>
          <w:rFonts w:eastAsiaTheme="minorHAnsi"/>
          <w:spacing w:val="-6"/>
          <w:sz w:val="28"/>
          <w:szCs w:val="28"/>
          <w:lang w:eastAsia="en-US"/>
        </w:rPr>
        <w:t>для полноценного участия в досуговых культурно-массовых мероприятиях</w:t>
      </w:r>
      <w:r w:rsidR="000A1876" w:rsidRPr="00FD2796">
        <w:rPr>
          <w:rFonts w:eastAsiaTheme="minorHAnsi"/>
          <w:spacing w:val="-6"/>
          <w:sz w:val="28"/>
          <w:szCs w:val="28"/>
          <w:lang w:eastAsia="en-US"/>
        </w:rPr>
        <w:t xml:space="preserve"> и социокультурной деятельности.</w:t>
      </w:r>
    </w:p>
    <w:p w:rsidR="0009059C" w:rsidRPr="00FD2796" w:rsidRDefault="00B46AF6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>Во исполнение</w:t>
      </w:r>
      <w:r w:rsidR="00626B91" w:rsidRPr="00FD2796">
        <w:rPr>
          <w:rFonts w:eastAsiaTheme="minorHAnsi"/>
          <w:spacing w:val="-6"/>
          <w:sz w:val="28"/>
          <w:szCs w:val="28"/>
          <w:lang w:eastAsia="en-US"/>
        </w:rPr>
        <w:t xml:space="preserve"> части </w:t>
      </w:r>
      <w:r w:rsidR="00931211">
        <w:rPr>
          <w:rFonts w:eastAsiaTheme="minorHAnsi"/>
          <w:spacing w:val="-6"/>
          <w:sz w:val="28"/>
          <w:szCs w:val="28"/>
          <w:lang w:eastAsia="en-US"/>
        </w:rPr>
        <w:t>второй</w:t>
      </w:r>
      <w:r w:rsidR="00626B91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1262E7" w:rsidRPr="00FD2796">
        <w:rPr>
          <w:rFonts w:eastAsiaTheme="minorHAnsi"/>
          <w:spacing w:val="-6"/>
          <w:sz w:val="28"/>
          <w:szCs w:val="28"/>
          <w:lang w:eastAsia="en-US"/>
        </w:rPr>
        <w:t xml:space="preserve">статьи 10 </w:t>
      </w:r>
      <w:r w:rsidR="003257FC" w:rsidRPr="00FD2796">
        <w:rPr>
          <w:rFonts w:eastAsiaTheme="minorHAnsi"/>
          <w:spacing w:val="-6"/>
          <w:sz w:val="28"/>
          <w:szCs w:val="28"/>
          <w:lang w:eastAsia="en-US"/>
        </w:rPr>
        <w:t>рассматриваемого</w:t>
      </w:r>
      <w:r w:rsidR="001262E7" w:rsidRPr="00FD2796">
        <w:rPr>
          <w:rFonts w:eastAsiaTheme="minorHAnsi"/>
          <w:spacing w:val="-6"/>
          <w:sz w:val="28"/>
          <w:szCs w:val="28"/>
          <w:lang w:eastAsia="en-US"/>
        </w:rPr>
        <w:t xml:space="preserve"> Федерального закона распоряжением Правительства Российской Федерации от</w:t>
      </w:r>
      <w:r w:rsidR="00DF65E8" w:rsidRPr="00FD2796">
        <w:rPr>
          <w:rFonts w:eastAsiaTheme="minorHAnsi"/>
          <w:spacing w:val="-6"/>
          <w:sz w:val="28"/>
          <w:szCs w:val="28"/>
          <w:lang w:eastAsia="en-US"/>
        </w:rPr>
        <w:t xml:space="preserve"> 30 декабря</w:t>
      </w:r>
      <w:r w:rsidR="005F789F" w:rsidRPr="00FD2796">
        <w:rPr>
          <w:rFonts w:eastAsiaTheme="minorHAnsi"/>
          <w:spacing w:val="-6"/>
          <w:sz w:val="28"/>
          <w:szCs w:val="28"/>
          <w:lang w:eastAsia="en-US"/>
        </w:rPr>
        <w:br/>
      </w:r>
      <w:r w:rsidR="00E71B3C" w:rsidRPr="00FD2796">
        <w:rPr>
          <w:rFonts w:eastAsiaTheme="minorHAnsi"/>
          <w:spacing w:val="-6"/>
          <w:sz w:val="28"/>
          <w:szCs w:val="28"/>
          <w:lang w:eastAsia="en-US"/>
        </w:rPr>
        <w:t xml:space="preserve">2005 года № 2347-р утвержден </w:t>
      </w:r>
      <w:r w:rsidR="006707CA" w:rsidRPr="00FD2796">
        <w:rPr>
          <w:rFonts w:eastAsiaTheme="minorHAnsi"/>
          <w:spacing w:val="-6"/>
          <w:sz w:val="28"/>
          <w:szCs w:val="28"/>
          <w:lang w:eastAsia="en-US"/>
        </w:rPr>
        <w:t>ф</w:t>
      </w:r>
      <w:r w:rsidR="00DF65E8" w:rsidRPr="00FD2796">
        <w:rPr>
          <w:rFonts w:eastAsiaTheme="minorHAnsi"/>
          <w:spacing w:val="-6"/>
          <w:sz w:val="28"/>
          <w:szCs w:val="28"/>
          <w:lang w:eastAsia="en-US"/>
        </w:rPr>
        <w:t xml:space="preserve">едеральный </w:t>
      </w:r>
      <w:r w:rsidR="00E71B3C" w:rsidRPr="00FD2796">
        <w:rPr>
          <w:rFonts w:eastAsiaTheme="minorHAnsi"/>
          <w:spacing w:val="-6"/>
          <w:sz w:val="28"/>
          <w:szCs w:val="28"/>
          <w:lang w:eastAsia="en-US"/>
        </w:rPr>
        <w:t>п</w:t>
      </w:r>
      <w:r w:rsidR="00EA7B71" w:rsidRPr="00FD2796">
        <w:rPr>
          <w:rFonts w:eastAsiaTheme="minorHAnsi"/>
          <w:spacing w:val="-6"/>
          <w:sz w:val="28"/>
          <w:szCs w:val="28"/>
          <w:lang w:eastAsia="en-US"/>
        </w:rPr>
        <w:t>еречень</w:t>
      </w:r>
      <w:r w:rsidR="00DF65E8" w:rsidRPr="00FD2796">
        <w:rPr>
          <w:rFonts w:eastAsiaTheme="minorHAnsi"/>
          <w:spacing w:val="-6"/>
          <w:sz w:val="28"/>
          <w:szCs w:val="28"/>
          <w:lang w:eastAsia="en-US"/>
        </w:rPr>
        <w:t xml:space="preserve"> реабилитационных мероприятий, технических средств реабилитации и услуг, предоставляемых инвалиду</w:t>
      </w:r>
      <w:r w:rsidR="00FC371F" w:rsidRPr="00FD2796">
        <w:rPr>
          <w:rFonts w:eastAsiaTheme="minorHAnsi"/>
          <w:spacing w:val="-6"/>
          <w:sz w:val="28"/>
          <w:szCs w:val="28"/>
          <w:lang w:eastAsia="en-US"/>
        </w:rPr>
        <w:t xml:space="preserve">, которым к числу реабилитационных мероприятий </w:t>
      </w:r>
      <w:r w:rsidR="007E29FC" w:rsidRPr="00FD2796">
        <w:rPr>
          <w:rFonts w:eastAsiaTheme="minorHAnsi"/>
          <w:spacing w:val="-6"/>
          <w:sz w:val="28"/>
          <w:szCs w:val="28"/>
          <w:lang w:eastAsia="en-US"/>
        </w:rPr>
        <w:t>отнесены</w:t>
      </w:r>
      <w:r w:rsidR="00FC371F" w:rsidRPr="00FD2796">
        <w:rPr>
          <w:rFonts w:eastAsiaTheme="minorHAnsi"/>
          <w:spacing w:val="-6"/>
          <w:sz w:val="28"/>
          <w:szCs w:val="28"/>
          <w:lang w:eastAsia="en-US"/>
        </w:rPr>
        <w:t xml:space="preserve"> восстановительная терапия, реконструктивная хирургия, санаторно-курортное лечение, протезирование и </w:t>
      </w:r>
      <w:proofErr w:type="spellStart"/>
      <w:r w:rsidR="00FC371F" w:rsidRPr="00FD2796">
        <w:rPr>
          <w:rFonts w:eastAsiaTheme="minorHAnsi"/>
          <w:spacing w:val="-6"/>
          <w:sz w:val="28"/>
          <w:szCs w:val="28"/>
          <w:lang w:eastAsia="en-US"/>
        </w:rPr>
        <w:t>ортезирование</w:t>
      </w:r>
      <w:proofErr w:type="spellEnd"/>
      <w:r w:rsidR="00FC371F" w:rsidRPr="00FD2796">
        <w:rPr>
          <w:rFonts w:eastAsiaTheme="minorHAnsi"/>
          <w:spacing w:val="-6"/>
          <w:sz w:val="28"/>
          <w:szCs w:val="28"/>
          <w:lang w:eastAsia="en-US"/>
        </w:rPr>
        <w:t>, предоставление слуховых аппаратов, обеспечение профессиональной ориентации инвалидов.</w:t>
      </w:r>
      <w:proofErr w:type="gramEnd"/>
      <w:r w:rsidR="00FC371F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proofErr w:type="gramStart"/>
      <w:r w:rsidR="000A1876" w:rsidRPr="00FD2796">
        <w:rPr>
          <w:rFonts w:eastAsiaTheme="minorHAnsi"/>
          <w:spacing w:val="-6"/>
          <w:sz w:val="28"/>
          <w:szCs w:val="28"/>
          <w:lang w:eastAsia="en-US"/>
        </w:rPr>
        <w:t>В</w:t>
      </w:r>
      <w:r w:rsidR="00FC371F" w:rsidRPr="00FD2796">
        <w:rPr>
          <w:rFonts w:eastAsiaTheme="minorHAnsi"/>
          <w:spacing w:val="-6"/>
          <w:sz w:val="28"/>
          <w:szCs w:val="28"/>
          <w:lang w:eastAsia="en-US"/>
        </w:rPr>
        <w:t xml:space="preserve"> данный федеральный перечень </w:t>
      </w:r>
      <w:r w:rsidR="00681B62" w:rsidRPr="00FD2796">
        <w:rPr>
          <w:rFonts w:eastAsiaTheme="minorHAnsi"/>
          <w:spacing w:val="-6"/>
          <w:sz w:val="28"/>
          <w:szCs w:val="28"/>
          <w:lang w:eastAsia="en-US"/>
        </w:rPr>
        <w:t>реабилит</w:t>
      </w:r>
      <w:r w:rsidR="008879EE" w:rsidRPr="00FD2796">
        <w:rPr>
          <w:rFonts w:eastAsiaTheme="minorHAnsi"/>
          <w:spacing w:val="-6"/>
          <w:sz w:val="28"/>
          <w:szCs w:val="28"/>
          <w:lang w:eastAsia="en-US"/>
        </w:rPr>
        <w:t xml:space="preserve">ационных мероприятий </w:t>
      </w:r>
      <w:r w:rsidR="000A1876" w:rsidRPr="00FD2796">
        <w:rPr>
          <w:rFonts w:eastAsiaTheme="minorHAnsi"/>
          <w:spacing w:val="-6"/>
          <w:sz w:val="28"/>
          <w:szCs w:val="28"/>
          <w:lang w:eastAsia="en-US"/>
        </w:rPr>
        <w:t xml:space="preserve">социокультурная реабилитация инвалидов </w:t>
      </w:r>
      <w:r w:rsidR="008879EE" w:rsidRPr="00FD2796">
        <w:rPr>
          <w:rFonts w:eastAsiaTheme="minorHAnsi"/>
          <w:spacing w:val="-6"/>
          <w:sz w:val="28"/>
          <w:szCs w:val="28"/>
          <w:lang w:eastAsia="en-US"/>
        </w:rPr>
        <w:t xml:space="preserve">не входит, поскольку </w:t>
      </w:r>
      <w:r w:rsidR="000950B7" w:rsidRPr="00FD2796">
        <w:rPr>
          <w:rFonts w:eastAsiaTheme="minorHAnsi"/>
          <w:spacing w:val="-6"/>
          <w:sz w:val="28"/>
          <w:szCs w:val="28"/>
          <w:lang w:eastAsia="en-US"/>
        </w:rPr>
        <w:t>она является услугой</w:t>
      </w:r>
      <w:r w:rsidR="00040C91"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="000950B7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212FEF" w:rsidRPr="00FD2796">
        <w:rPr>
          <w:rFonts w:eastAsiaTheme="minorHAnsi"/>
          <w:spacing w:val="-6"/>
          <w:sz w:val="28"/>
          <w:szCs w:val="28"/>
          <w:lang w:eastAsia="en-US"/>
        </w:rPr>
        <w:t>оказываемой</w:t>
      </w:r>
      <w:r w:rsidR="000421A8" w:rsidRPr="00FD2796">
        <w:rPr>
          <w:rFonts w:eastAsiaTheme="minorHAnsi"/>
          <w:spacing w:val="-6"/>
          <w:sz w:val="28"/>
          <w:szCs w:val="28"/>
          <w:lang w:eastAsia="en-US"/>
        </w:rPr>
        <w:t xml:space="preserve"> инвалидам в целях повышения их </w:t>
      </w:r>
      <w:r w:rsidR="00837D9D" w:rsidRPr="00FD2796">
        <w:rPr>
          <w:rFonts w:eastAsiaTheme="minorHAnsi"/>
          <w:spacing w:val="-6"/>
          <w:sz w:val="28"/>
          <w:szCs w:val="28"/>
          <w:lang w:eastAsia="en-US"/>
        </w:rPr>
        <w:t>коммуникативного потенциала</w:t>
      </w:r>
      <w:r w:rsidR="004B35D1"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="00837D9D" w:rsidRPr="00FD2796">
        <w:rPr>
          <w:rFonts w:eastAsiaTheme="minorHAnsi"/>
          <w:spacing w:val="-6"/>
          <w:sz w:val="28"/>
          <w:szCs w:val="28"/>
          <w:lang w:eastAsia="en-US"/>
        </w:rPr>
        <w:t xml:space="preserve"> и </w:t>
      </w:r>
      <w:r w:rsidR="007A0380" w:rsidRPr="00FD2796">
        <w:rPr>
          <w:rFonts w:eastAsiaTheme="minorHAnsi"/>
          <w:spacing w:val="-6"/>
          <w:sz w:val="28"/>
          <w:szCs w:val="28"/>
          <w:lang w:eastAsia="en-US"/>
        </w:rPr>
        <w:t xml:space="preserve">по своей </w:t>
      </w:r>
      <w:r w:rsidR="00204544" w:rsidRPr="00FD2796">
        <w:rPr>
          <w:rFonts w:eastAsiaTheme="minorHAnsi"/>
          <w:spacing w:val="-6"/>
          <w:sz w:val="28"/>
          <w:szCs w:val="28"/>
          <w:lang w:eastAsia="en-US"/>
        </w:rPr>
        <w:t>правовой природе</w:t>
      </w:r>
      <w:r w:rsidR="00837D9D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040C91" w:rsidRPr="00FD2796">
        <w:rPr>
          <w:rFonts w:eastAsiaTheme="minorHAnsi"/>
          <w:spacing w:val="-6"/>
          <w:sz w:val="28"/>
          <w:szCs w:val="28"/>
          <w:lang w:eastAsia="en-US"/>
        </w:rPr>
        <w:lastRenderedPageBreak/>
        <w:t>относится к социальным услугам</w:t>
      </w:r>
      <w:r w:rsidR="00535CFF" w:rsidRPr="00FD2796">
        <w:rPr>
          <w:rFonts w:eastAsiaTheme="minorHAnsi"/>
          <w:spacing w:val="-6"/>
          <w:sz w:val="28"/>
          <w:szCs w:val="28"/>
          <w:lang w:eastAsia="en-US"/>
        </w:rPr>
        <w:t>, предоставляемым</w:t>
      </w:r>
      <w:r w:rsidR="00040C91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683817" w:rsidRPr="00FD2796">
        <w:rPr>
          <w:rFonts w:eastAsiaTheme="minorHAnsi"/>
          <w:spacing w:val="-6"/>
          <w:sz w:val="28"/>
          <w:szCs w:val="28"/>
          <w:lang w:eastAsia="en-US"/>
        </w:rPr>
        <w:t xml:space="preserve">в соответствии с подпунктом «б» пункта 7 </w:t>
      </w:r>
      <w:r w:rsidR="007A0380" w:rsidRPr="00FD2796">
        <w:rPr>
          <w:rFonts w:eastAsiaTheme="minorHAnsi"/>
          <w:spacing w:val="-6"/>
          <w:sz w:val="28"/>
          <w:szCs w:val="28"/>
          <w:lang w:eastAsia="en-US"/>
        </w:rPr>
        <w:t>П</w:t>
      </w:r>
      <w:r w:rsidR="00683817" w:rsidRPr="00FD2796">
        <w:rPr>
          <w:rFonts w:eastAsiaTheme="minorHAnsi"/>
          <w:spacing w:val="-6"/>
          <w:sz w:val="28"/>
          <w:szCs w:val="28"/>
          <w:lang w:eastAsia="en-US"/>
        </w:rPr>
        <w:t>римерного перечня социальных услуг по видам социальных услуг, утвержденного постановлением Правительства Российской Федерации от</w:t>
      </w:r>
      <w:r w:rsidR="00BF0DD5" w:rsidRPr="00FD2796">
        <w:rPr>
          <w:rFonts w:eastAsiaTheme="minorHAnsi"/>
          <w:spacing w:val="-6"/>
          <w:sz w:val="28"/>
          <w:szCs w:val="28"/>
          <w:lang w:eastAsia="en-US"/>
        </w:rPr>
        <w:br/>
      </w:r>
      <w:r w:rsidR="00683817" w:rsidRPr="00FD2796">
        <w:rPr>
          <w:rFonts w:eastAsiaTheme="minorHAnsi"/>
          <w:spacing w:val="-6"/>
          <w:sz w:val="28"/>
          <w:szCs w:val="28"/>
          <w:lang w:eastAsia="en-US"/>
        </w:rPr>
        <w:t>24 ноября 2014 года № 1236</w:t>
      </w:r>
      <w:r w:rsidR="00535CFF" w:rsidRPr="00FD2796">
        <w:rPr>
          <w:rFonts w:eastAsiaTheme="minorHAnsi"/>
          <w:spacing w:val="-6"/>
          <w:sz w:val="28"/>
          <w:szCs w:val="28"/>
          <w:lang w:eastAsia="en-US"/>
        </w:rPr>
        <w:t>.</w:t>
      </w:r>
      <w:proofErr w:type="gramEnd"/>
      <w:r w:rsidR="00683817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D6131D" w:rsidRPr="00FD2796">
        <w:rPr>
          <w:rFonts w:eastAsiaTheme="minorHAnsi"/>
          <w:spacing w:val="-6"/>
          <w:sz w:val="28"/>
          <w:szCs w:val="28"/>
          <w:lang w:eastAsia="en-US"/>
        </w:rPr>
        <w:t>Аналогичн</w:t>
      </w:r>
      <w:r w:rsidR="004372D9" w:rsidRPr="00FD2796">
        <w:rPr>
          <w:rFonts w:eastAsiaTheme="minorHAnsi"/>
          <w:spacing w:val="-6"/>
          <w:sz w:val="28"/>
          <w:szCs w:val="28"/>
          <w:lang w:eastAsia="en-US"/>
        </w:rPr>
        <w:t>ое</w:t>
      </w:r>
      <w:r w:rsidR="00D6131D" w:rsidRPr="00FD2796">
        <w:rPr>
          <w:rFonts w:eastAsiaTheme="minorHAnsi"/>
          <w:spacing w:val="-6"/>
          <w:sz w:val="28"/>
          <w:szCs w:val="28"/>
          <w:lang w:eastAsia="en-US"/>
        </w:rPr>
        <w:t xml:space="preserve"> положени</w:t>
      </w:r>
      <w:r w:rsidR="004372D9" w:rsidRPr="00FD2796">
        <w:rPr>
          <w:rFonts w:eastAsiaTheme="minorHAnsi"/>
          <w:spacing w:val="-6"/>
          <w:sz w:val="28"/>
          <w:szCs w:val="28"/>
          <w:lang w:eastAsia="en-US"/>
        </w:rPr>
        <w:t>е</w:t>
      </w:r>
      <w:r w:rsidR="00D6131D" w:rsidRPr="00FD2796">
        <w:rPr>
          <w:rFonts w:eastAsiaTheme="minorHAnsi"/>
          <w:spacing w:val="-6"/>
          <w:sz w:val="28"/>
          <w:szCs w:val="28"/>
          <w:lang w:eastAsia="en-US"/>
        </w:rPr>
        <w:t xml:space="preserve"> содерж</w:t>
      </w:r>
      <w:r w:rsidR="004372D9" w:rsidRPr="00FD2796">
        <w:rPr>
          <w:rFonts w:eastAsiaTheme="minorHAnsi"/>
          <w:spacing w:val="-6"/>
          <w:sz w:val="28"/>
          <w:szCs w:val="28"/>
          <w:lang w:eastAsia="en-US"/>
        </w:rPr>
        <w:t>и</w:t>
      </w:r>
      <w:r w:rsidR="00D6131D" w:rsidRPr="00FD2796">
        <w:rPr>
          <w:rFonts w:eastAsiaTheme="minorHAnsi"/>
          <w:spacing w:val="-6"/>
          <w:sz w:val="28"/>
          <w:szCs w:val="28"/>
          <w:lang w:eastAsia="en-US"/>
        </w:rPr>
        <w:t>тся в Законе Республики Татарстан от</w:t>
      </w:r>
      <w:r w:rsidR="00212FEF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D6131D" w:rsidRPr="00FD2796">
        <w:rPr>
          <w:rFonts w:eastAsiaTheme="minorHAnsi"/>
          <w:spacing w:val="-6"/>
          <w:sz w:val="28"/>
          <w:szCs w:val="28"/>
          <w:lang w:eastAsia="en-US"/>
        </w:rPr>
        <w:t>18 декабря</w:t>
      </w:r>
      <w:r w:rsidR="00F32951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D6131D" w:rsidRPr="00FD2796">
        <w:rPr>
          <w:rFonts w:eastAsiaTheme="minorHAnsi"/>
          <w:spacing w:val="-6"/>
          <w:sz w:val="28"/>
          <w:szCs w:val="28"/>
          <w:lang w:eastAsia="en-US"/>
        </w:rPr>
        <w:t>2014 года № 126-ЗРТ</w:t>
      </w:r>
      <w:r w:rsidR="00FC371F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D6131D" w:rsidRPr="00FD2796">
        <w:rPr>
          <w:rFonts w:eastAsiaTheme="minorHAnsi"/>
          <w:spacing w:val="-6"/>
          <w:sz w:val="28"/>
          <w:szCs w:val="28"/>
          <w:lang w:eastAsia="en-US"/>
        </w:rPr>
        <w:t xml:space="preserve">«О регулировании отдельных вопросов в сфере социального обслуживания граждан в Республике Татарстан» (пункт 2 части </w:t>
      </w:r>
      <w:r w:rsidR="00325762" w:rsidRPr="00FD2796">
        <w:rPr>
          <w:rFonts w:eastAsiaTheme="minorHAnsi"/>
          <w:spacing w:val="-6"/>
          <w:sz w:val="28"/>
          <w:szCs w:val="28"/>
          <w:lang w:eastAsia="en-US"/>
        </w:rPr>
        <w:t>7</w:t>
      </w:r>
      <w:r w:rsidR="00D6131D" w:rsidRPr="00FD2796">
        <w:rPr>
          <w:rFonts w:eastAsiaTheme="minorHAnsi"/>
          <w:spacing w:val="-6"/>
          <w:sz w:val="28"/>
          <w:szCs w:val="28"/>
          <w:lang w:eastAsia="en-US"/>
        </w:rPr>
        <w:t xml:space="preserve"> статьи 8).</w:t>
      </w:r>
      <w:r w:rsidR="00535CFF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</w:p>
    <w:p w:rsidR="00AF6EB3" w:rsidRPr="00FD2796" w:rsidRDefault="0009059C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>Требования к поряд</w:t>
      </w:r>
      <w:r w:rsidR="00535CFF" w:rsidRPr="00FD2796">
        <w:rPr>
          <w:rFonts w:eastAsiaTheme="minorHAnsi"/>
          <w:spacing w:val="-6"/>
          <w:sz w:val="28"/>
          <w:szCs w:val="28"/>
          <w:lang w:eastAsia="en-US"/>
        </w:rPr>
        <w:t>к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у</w:t>
      </w:r>
      <w:r w:rsidR="00535CFF" w:rsidRPr="00FD2796">
        <w:rPr>
          <w:rFonts w:eastAsiaTheme="minorHAnsi"/>
          <w:spacing w:val="-6"/>
          <w:sz w:val="28"/>
          <w:szCs w:val="28"/>
          <w:lang w:eastAsia="en-US"/>
        </w:rPr>
        <w:t xml:space="preserve"> предоставления социальных услуг</w:t>
      </w:r>
      <w:r w:rsidR="00883FCA" w:rsidRPr="00FD2796">
        <w:rPr>
          <w:rFonts w:eastAsiaTheme="minorHAnsi"/>
          <w:spacing w:val="-6"/>
          <w:sz w:val="28"/>
          <w:szCs w:val="28"/>
          <w:lang w:eastAsia="en-US"/>
        </w:rPr>
        <w:t xml:space="preserve"> регламентирован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ы</w:t>
      </w:r>
      <w:r w:rsidR="00F40B95" w:rsidRPr="00FD2796">
        <w:rPr>
          <w:rFonts w:eastAsiaTheme="minorHAnsi"/>
          <w:spacing w:val="-6"/>
          <w:sz w:val="28"/>
          <w:szCs w:val="28"/>
          <w:lang w:eastAsia="en-US"/>
        </w:rPr>
        <w:t xml:space="preserve"> Федеральным законом от 28 декабря 2013 года</w:t>
      </w:r>
      <w:r w:rsidR="00515517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F40B95" w:rsidRPr="00FD2796">
        <w:rPr>
          <w:rFonts w:eastAsiaTheme="minorHAnsi"/>
          <w:spacing w:val="-6"/>
          <w:sz w:val="28"/>
          <w:szCs w:val="28"/>
          <w:lang w:eastAsia="en-US"/>
        </w:rPr>
        <w:t>№ 442-ФЗ «Об основах социального обслуживания граждан в Российской Федерации»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, в соответствии с которым данный п</w:t>
      </w:r>
      <w:r w:rsidR="00E252F2" w:rsidRPr="00FD2796">
        <w:rPr>
          <w:rFonts w:eastAsiaTheme="minorHAnsi"/>
          <w:spacing w:val="-6"/>
          <w:sz w:val="28"/>
          <w:szCs w:val="28"/>
          <w:lang w:eastAsia="en-US"/>
        </w:rPr>
        <w:t xml:space="preserve">орядок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устанавливается </w:t>
      </w:r>
      <w:r w:rsidR="006D67AE" w:rsidRPr="00FD2796">
        <w:rPr>
          <w:rFonts w:eastAsiaTheme="minorHAnsi"/>
          <w:spacing w:val="-6"/>
          <w:sz w:val="28"/>
          <w:szCs w:val="28"/>
          <w:lang w:eastAsia="en-US"/>
        </w:rPr>
        <w:t>по формам социального обслуживания</w:t>
      </w:r>
      <w:r w:rsidR="00FE2C7C" w:rsidRPr="00FD2796">
        <w:rPr>
          <w:rFonts w:eastAsiaTheme="minorHAnsi"/>
          <w:spacing w:val="-6"/>
          <w:sz w:val="28"/>
          <w:szCs w:val="28"/>
          <w:lang w:eastAsia="en-US"/>
        </w:rPr>
        <w:t xml:space="preserve"> (</w:t>
      </w:r>
      <w:hyperlink r:id="rId47" w:history="1">
        <w:r w:rsidR="00FE2C7C" w:rsidRPr="00FD2796">
          <w:rPr>
            <w:rFonts w:eastAsiaTheme="minorHAnsi"/>
            <w:spacing w:val="-6"/>
            <w:sz w:val="28"/>
            <w:szCs w:val="28"/>
            <w:lang w:eastAsia="en-US"/>
          </w:rPr>
          <w:t>на дому</w:t>
        </w:r>
      </w:hyperlink>
      <w:r w:rsidR="00FE2C7C" w:rsidRPr="00FD2796">
        <w:rPr>
          <w:rFonts w:eastAsiaTheme="minorHAnsi"/>
          <w:spacing w:val="-6"/>
          <w:sz w:val="28"/>
          <w:szCs w:val="28"/>
          <w:lang w:eastAsia="en-US"/>
        </w:rPr>
        <w:t xml:space="preserve">, в </w:t>
      </w:r>
      <w:hyperlink r:id="rId48" w:history="1">
        <w:r w:rsidR="00FE2C7C" w:rsidRPr="00FD2796">
          <w:rPr>
            <w:rFonts w:eastAsiaTheme="minorHAnsi"/>
            <w:spacing w:val="-6"/>
            <w:sz w:val="28"/>
            <w:szCs w:val="28"/>
            <w:lang w:eastAsia="en-US"/>
          </w:rPr>
          <w:t>полустационарной</w:t>
        </w:r>
      </w:hyperlink>
      <w:r w:rsidR="00FE2C7C" w:rsidRPr="00FD2796">
        <w:rPr>
          <w:rFonts w:eastAsiaTheme="minorHAnsi"/>
          <w:spacing w:val="-6"/>
          <w:sz w:val="28"/>
          <w:szCs w:val="28"/>
          <w:lang w:eastAsia="en-US"/>
        </w:rPr>
        <w:t xml:space="preserve"> или </w:t>
      </w:r>
      <w:hyperlink r:id="rId49" w:history="1">
        <w:r w:rsidR="00FE2C7C" w:rsidRPr="00FD2796">
          <w:rPr>
            <w:rFonts w:eastAsiaTheme="minorHAnsi"/>
            <w:spacing w:val="-6"/>
            <w:sz w:val="28"/>
            <w:szCs w:val="28"/>
            <w:lang w:eastAsia="en-US"/>
          </w:rPr>
          <w:t>стационарной</w:t>
        </w:r>
      </w:hyperlink>
      <w:r w:rsidR="00FE2C7C" w:rsidRPr="00FD2796">
        <w:rPr>
          <w:rFonts w:eastAsiaTheme="minorHAnsi"/>
          <w:spacing w:val="-6"/>
          <w:sz w:val="28"/>
          <w:szCs w:val="28"/>
          <w:lang w:eastAsia="en-US"/>
        </w:rPr>
        <w:t xml:space="preserve"> формах)</w:t>
      </w:r>
      <w:r w:rsidR="006D67AE" w:rsidRPr="00FD2796">
        <w:rPr>
          <w:rFonts w:eastAsiaTheme="minorHAnsi"/>
          <w:spacing w:val="-6"/>
          <w:sz w:val="28"/>
          <w:szCs w:val="28"/>
          <w:lang w:eastAsia="en-US"/>
        </w:rPr>
        <w:t>, видам социальных услуг</w:t>
      </w:r>
      <w:r w:rsidR="00E8449B" w:rsidRPr="00FD2796">
        <w:rPr>
          <w:rFonts w:eastAsiaTheme="minorHAnsi"/>
          <w:spacing w:val="-6"/>
          <w:sz w:val="28"/>
          <w:szCs w:val="28"/>
          <w:lang w:eastAsia="en-US"/>
        </w:rPr>
        <w:t xml:space="preserve"> и включает в себя </w:t>
      </w:r>
      <w:r w:rsidR="006B2D00" w:rsidRPr="00FD2796">
        <w:rPr>
          <w:rFonts w:eastAsiaTheme="minorHAnsi"/>
          <w:spacing w:val="-6"/>
          <w:sz w:val="28"/>
          <w:szCs w:val="28"/>
          <w:lang w:eastAsia="en-US"/>
        </w:rPr>
        <w:t>стандарт социальной услуги</w:t>
      </w:r>
      <w:r w:rsidR="00DD0501" w:rsidRPr="00FD2796">
        <w:rPr>
          <w:rFonts w:eastAsiaTheme="minorHAnsi"/>
          <w:spacing w:val="-6"/>
          <w:sz w:val="28"/>
          <w:szCs w:val="28"/>
          <w:lang w:eastAsia="en-US"/>
        </w:rPr>
        <w:t xml:space="preserve"> (пункт 2 части </w:t>
      </w:r>
      <w:r w:rsidR="004F5894" w:rsidRPr="00FD2796">
        <w:rPr>
          <w:rFonts w:eastAsiaTheme="minorHAnsi"/>
          <w:spacing w:val="-6"/>
          <w:sz w:val="28"/>
          <w:szCs w:val="28"/>
          <w:lang w:eastAsia="en-US"/>
        </w:rPr>
        <w:t>2</w:t>
      </w:r>
      <w:r w:rsidR="00DD0501" w:rsidRPr="00FD2796">
        <w:rPr>
          <w:rFonts w:eastAsiaTheme="minorHAnsi"/>
          <w:spacing w:val="-6"/>
          <w:sz w:val="28"/>
          <w:szCs w:val="28"/>
          <w:lang w:eastAsia="en-US"/>
        </w:rPr>
        <w:t xml:space="preserve"> статьи 27)</w:t>
      </w:r>
      <w:r w:rsidR="000C3FE0" w:rsidRPr="00FD2796">
        <w:rPr>
          <w:rFonts w:eastAsiaTheme="minorHAnsi"/>
          <w:spacing w:val="-6"/>
          <w:sz w:val="28"/>
          <w:szCs w:val="28"/>
          <w:lang w:eastAsia="en-US"/>
        </w:rPr>
        <w:t>.</w:t>
      </w:r>
      <w:proofErr w:type="gramEnd"/>
      <w:r w:rsidR="000C3FE0" w:rsidRPr="00FD2796">
        <w:rPr>
          <w:rFonts w:eastAsiaTheme="minorHAnsi"/>
          <w:spacing w:val="-6"/>
          <w:sz w:val="28"/>
          <w:szCs w:val="28"/>
          <w:lang w:eastAsia="en-US"/>
        </w:rPr>
        <w:t xml:space="preserve"> В свою очередь стандарт социальной услуги</w:t>
      </w:r>
      <w:r w:rsidR="003F6154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436D5B" w:rsidRPr="00FD2796">
        <w:rPr>
          <w:rFonts w:eastAsiaTheme="minorHAnsi"/>
          <w:spacing w:val="-6"/>
          <w:sz w:val="28"/>
          <w:szCs w:val="28"/>
          <w:lang w:eastAsia="en-US"/>
        </w:rPr>
        <w:t xml:space="preserve">включает в </w:t>
      </w:r>
      <w:proofErr w:type="gramStart"/>
      <w:r w:rsidR="00436D5B" w:rsidRPr="00FD2796">
        <w:rPr>
          <w:rFonts w:eastAsiaTheme="minorHAnsi"/>
          <w:spacing w:val="-6"/>
          <w:sz w:val="28"/>
          <w:szCs w:val="28"/>
          <w:lang w:eastAsia="en-US"/>
        </w:rPr>
        <w:t>себя</w:t>
      </w:r>
      <w:proofErr w:type="gramEnd"/>
      <w:r w:rsidR="00B25F37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9807CE" w:rsidRPr="00FD2796">
        <w:rPr>
          <w:rFonts w:eastAsiaTheme="minorHAnsi"/>
          <w:spacing w:val="-6"/>
          <w:sz w:val="28"/>
          <w:szCs w:val="28"/>
          <w:lang w:eastAsia="en-US"/>
        </w:rPr>
        <w:t xml:space="preserve">в том числе </w:t>
      </w:r>
      <w:r w:rsidR="003909FC" w:rsidRPr="00FD2796">
        <w:rPr>
          <w:rFonts w:eastAsiaTheme="minorHAnsi"/>
          <w:spacing w:val="-6"/>
          <w:sz w:val="28"/>
          <w:szCs w:val="28"/>
          <w:lang w:eastAsia="en-US"/>
        </w:rPr>
        <w:t xml:space="preserve">сроки </w:t>
      </w:r>
      <w:r w:rsidR="009807CE" w:rsidRPr="00FD2796">
        <w:rPr>
          <w:rFonts w:eastAsiaTheme="minorHAnsi"/>
          <w:spacing w:val="-6"/>
          <w:sz w:val="28"/>
          <w:szCs w:val="28"/>
          <w:lang w:eastAsia="en-US"/>
        </w:rPr>
        <w:t>(периодичность) ее предоставления (</w:t>
      </w:r>
      <w:r w:rsidR="00EB629B" w:rsidRPr="00FD2796">
        <w:rPr>
          <w:rFonts w:eastAsiaTheme="minorHAnsi"/>
          <w:spacing w:val="-6"/>
          <w:sz w:val="28"/>
          <w:szCs w:val="28"/>
          <w:lang w:eastAsia="en-US"/>
        </w:rPr>
        <w:t xml:space="preserve">пункт 5 статьи 3, </w:t>
      </w:r>
      <w:r w:rsidR="009807CE" w:rsidRPr="00FD2796">
        <w:rPr>
          <w:rFonts w:eastAsiaTheme="minorHAnsi"/>
          <w:spacing w:val="-6"/>
          <w:sz w:val="28"/>
          <w:szCs w:val="28"/>
          <w:lang w:eastAsia="en-US"/>
        </w:rPr>
        <w:t xml:space="preserve">пункт 2 части </w:t>
      </w:r>
      <w:r w:rsidR="00AF6EB3" w:rsidRPr="00FD2796">
        <w:rPr>
          <w:rFonts w:eastAsiaTheme="minorHAnsi"/>
          <w:spacing w:val="-6"/>
          <w:sz w:val="28"/>
          <w:szCs w:val="28"/>
          <w:lang w:eastAsia="en-US"/>
        </w:rPr>
        <w:t xml:space="preserve">3 </w:t>
      </w:r>
      <w:r w:rsidR="009807CE" w:rsidRPr="00FD2796">
        <w:rPr>
          <w:rFonts w:eastAsiaTheme="minorHAnsi"/>
          <w:spacing w:val="-6"/>
          <w:sz w:val="28"/>
          <w:szCs w:val="28"/>
          <w:lang w:eastAsia="en-US"/>
        </w:rPr>
        <w:t>статьи 27</w:t>
      </w:r>
      <w:r w:rsidR="00B25F37" w:rsidRPr="00FD2796">
        <w:rPr>
          <w:rFonts w:eastAsiaTheme="minorHAnsi"/>
          <w:spacing w:val="-6"/>
          <w:sz w:val="28"/>
          <w:szCs w:val="28"/>
          <w:lang w:eastAsia="en-US"/>
        </w:rPr>
        <w:t xml:space="preserve">). </w:t>
      </w:r>
    </w:p>
    <w:p w:rsidR="00FF5428" w:rsidRPr="00FD2796" w:rsidRDefault="00501131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spacing w:val="-6"/>
          <w:sz w:val="28"/>
          <w:szCs w:val="28"/>
          <w:lang w:eastAsia="en-US"/>
        </w:rPr>
        <w:t>К</w:t>
      </w:r>
      <w:r w:rsidR="007E18C6" w:rsidRPr="00FD2796">
        <w:rPr>
          <w:rFonts w:eastAsiaTheme="minorHAnsi"/>
          <w:spacing w:val="-6"/>
          <w:sz w:val="28"/>
          <w:szCs w:val="28"/>
          <w:lang w:eastAsia="en-US"/>
        </w:rPr>
        <w:t>онкретная</w:t>
      </w:r>
      <w:r w:rsidR="00AF6EB3" w:rsidRPr="00FD2796">
        <w:rPr>
          <w:rFonts w:eastAsiaTheme="minorHAnsi"/>
          <w:spacing w:val="-6"/>
          <w:sz w:val="28"/>
          <w:szCs w:val="28"/>
          <w:lang w:eastAsia="en-US"/>
        </w:rPr>
        <w:t xml:space="preserve"> периодичность предоставления социальных услуг в зависимости от формы и вида социального обслуживания </w:t>
      </w:r>
      <w:r w:rsidR="005B38D1" w:rsidRPr="00FD2796">
        <w:rPr>
          <w:rFonts w:eastAsiaTheme="minorHAnsi"/>
          <w:spacing w:val="-6"/>
          <w:sz w:val="28"/>
          <w:szCs w:val="28"/>
          <w:lang w:eastAsia="en-US"/>
        </w:rPr>
        <w:t>федеральным з</w:t>
      </w:r>
      <w:r w:rsidR="007E18C6" w:rsidRPr="00FD2796">
        <w:rPr>
          <w:rFonts w:eastAsiaTheme="minorHAnsi"/>
          <w:spacing w:val="-6"/>
          <w:sz w:val="28"/>
          <w:szCs w:val="28"/>
          <w:lang w:eastAsia="en-US"/>
        </w:rPr>
        <w:t>аконодательством не установлена.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>В связи с этим Кабинет Министров Республики Татарстан</w:t>
      </w:r>
      <w:r w:rsidR="00DB4719" w:rsidRPr="00FD2796">
        <w:rPr>
          <w:rFonts w:eastAsiaTheme="minorHAnsi"/>
          <w:spacing w:val="-6"/>
          <w:sz w:val="28"/>
          <w:szCs w:val="28"/>
          <w:lang w:eastAsia="en-US"/>
        </w:rPr>
        <w:t xml:space="preserve"> с учетом имеющейся потребности в предоставлении социальных услуг и уровня обеспеченности центрами реабилитации инвалидов в целом в Республике Татарстан установил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в </w:t>
      </w:r>
      <w:r w:rsidR="004D201A" w:rsidRPr="00FD2796">
        <w:rPr>
          <w:rFonts w:eastAsiaTheme="minorHAnsi"/>
          <w:spacing w:val="-6"/>
          <w:sz w:val="28"/>
          <w:szCs w:val="28"/>
          <w:lang w:eastAsia="en-US"/>
        </w:rPr>
        <w:t xml:space="preserve">рамках своих </w:t>
      </w:r>
      <w:r w:rsidR="000904D9" w:rsidRPr="00FD2796">
        <w:rPr>
          <w:rFonts w:eastAsiaTheme="minorHAnsi"/>
          <w:spacing w:val="-6"/>
          <w:sz w:val="28"/>
          <w:szCs w:val="28"/>
          <w:lang w:eastAsia="en-US"/>
        </w:rPr>
        <w:t xml:space="preserve">дискреционных </w:t>
      </w:r>
      <w:r w:rsidR="00594AAE" w:rsidRPr="00FD2796">
        <w:rPr>
          <w:rFonts w:eastAsiaTheme="minorHAnsi"/>
          <w:spacing w:val="-6"/>
          <w:sz w:val="28"/>
          <w:szCs w:val="28"/>
          <w:lang w:eastAsia="en-US"/>
        </w:rPr>
        <w:t>полномочий</w:t>
      </w:r>
      <w:r w:rsidR="0016350F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FC0BE7" w:rsidRPr="00FD2796">
        <w:rPr>
          <w:rFonts w:eastAsiaTheme="minorHAnsi"/>
          <w:spacing w:val="-6"/>
          <w:sz w:val="28"/>
          <w:szCs w:val="28"/>
          <w:lang w:eastAsia="en-US"/>
        </w:rPr>
        <w:t xml:space="preserve">в оспариваемом Порядке </w:t>
      </w:r>
      <w:r w:rsidR="00C75600" w:rsidRPr="00FD2796">
        <w:rPr>
          <w:rFonts w:eastAsiaTheme="minorHAnsi"/>
          <w:spacing w:val="-6"/>
          <w:sz w:val="28"/>
          <w:szCs w:val="28"/>
          <w:lang w:eastAsia="en-US"/>
        </w:rPr>
        <w:t xml:space="preserve">следующую </w:t>
      </w:r>
      <w:r w:rsidR="00B3462A" w:rsidRPr="00FD2796">
        <w:rPr>
          <w:rFonts w:eastAsiaTheme="minorHAnsi"/>
          <w:spacing w:val="-6"/>
          <w:sz w:val="28"/>
          <w:szCs w:val="28"/>
          <w:lang w:eastAsia="en-US"/>
        </w:rPr>
        <w:t xml:space="preserve">периодичность </w:t>
      </w:r>
      <w:r w:rsidR="00E1779B" w:rsidRPr="00FD2796">
        <w:rPr>
          <w:rFonts w:eastAsiaTheme="minorHAnsi"/>
          <w:spacing w:val="-6"/>
          <w:sz w:val="28"/>
          <w:szCs w:val="28"/>
          <w:lang w:eastAsia="en-US"/>
        </w:rPr>
        <w:t xml:space="preserve">предоставления социальных услуг </w:t>
      </w:r>
      <w:r w:rsidR="00FF5428" w:rsidRPr="00FD2796">
        <w:rPr>
          <w:rFonts w:eastAsiaTheme="minorHAnsi"/>
          <w:spacing w:val="-6"/>
          <w:sz w:val="28"/>
          <w:szCs w:val="28"/>
          <w:lang w:eastAsia="en-US"/>
        </w:rPr>
        <w:t>в стационарной форме социального обслуживания</w:t>
      </w:r>
      <w:r w:rsidR="00C75600" w:rsidRPr="00FD2796">
        <w:rPr>
          <w:rFonts w:eastAsiaTheme="minorHAnsi"/>
          <w:spacing w:val="-6"/>
          <w:sz w:val="28"/>
          <w:szCs w:val="28"/>
          <w:lang w:eastAsia="en-US"/>
        </w:rPr>
        <w:t>:</w:t>
      </w:r>
      <w:r w:rsidR="00FF5428" w:rsidRPr="00FD2796">
        <w:rPr>
          <w:rFonts w:eastAsiaTheme="minorHAnsi"/>
          <w:spacing w:val="-6"/>
          <w:sz w:val="28"/>
          <w:szCs w:val="28"/>
          <w:lang w:eastAsia="en-US"/>
        </w:rPr>
        <w:t xml:space="preserve"> в социаль</w:t>
      </w:r>
      <w:r w:rsidR="00B3462A" w:rsidRPr="00FD2796">
        <w:rPr>
          <w:rFonts w:eastAsiaTheme="minorHAnsi"/>
          <w:spacing w:val="-6"/>
          <w:sz w:val="28"/>
          <w:szCs w:val="28"/>
          <w:lang w:eastAsia="en-US"/>
        </w:rPr>
        <w:t>но-реабилитационных отделениях комплексных центров социального обслуживания населения</w:t>
      </w:r>
      <w:r w:rsidR="00C75600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C75600" w:rsidRPr="00FD2796">
        <w:rPr>
          <w:rFonts w:eastAsiaTheme="minorHAnsi"/>
          <w:spacing w:val="-6"/>
          <w:sz w:val="28"/>
          <w:szCs w:val="28"/>
          <w:lang w:eastAsia="en-US"/>
        </w:rPr>
        <w:sym w:font="Symbol" w:char="F0BE"/>
      </w:r>
      <w:r w:rsidR="00B3462A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E020C6" w:rsidRPr="00FD2796">
        <w:rPr>
          <w:rFonts w:eastAsiaTheme="minorHAnsi"/>
          <w:spacing w:val="-6"/>
          <w:sz w:val="28"/>
          <w:szCs w:val="28"/>
          <w:lang w:eastAsia="en-US"/>
        </w:rPr>
        <w:t>2 раза в год</w:t>
      </w:r>
      <w:r w:rsidR="0024333E"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="00FF5428" w:rsidRPr="00FD2796">
        <w:rPr>
          <w:rFonts w:eastAsiaTheme="minorHAnsi"/>
          <w:spacing w:val="-6"/>
          <w:sz w:val="28"/>
          <w:szCs w:val="28"/>
          <w:lang w:eastAsia="en-US"/>
        </w:rPr>
        <w:t xml:space="preserve"> в центрах</w:t>
      </w:r>
      <w:proofErr w:type="gramEnd"/>
      <w:r w:rsidR="00FF5428" w:rsidRPr="00FD2796">
        <w:rPr>
          <w:rFonts w:eastAsiaTheme="minorHAnsi"/>
          <w:spacing w:val="-6"/>
          <w:sz w:val="28"/>
          <w:szCs w:val="28"/>
          <w:lang w:eastAsia="en-US"/>
        </w:rPr>
        <w:t xml:space="preserve"> реабилитац</w:t>
      </w:r>
      <w:r w:rsidR="0024333E" w:rsidRPr="00FD2796">
        <w:rPr>
          <w:rFonts w:eastAsiaTheme="minorHAnsi"/>
          <w:spacing w:val="-6"/>
          <w:sz w:val="28"/>
          <w:szCs w:val="28"/>
          <w:lang w:eastAsia="en-US"/>
        </w:rPr>
        <w:t>ии</w:t>
      </w:r>
      <w:r w:rsidR="004E51F3">
        <w:rPr>
          <w:rFonts w:eastAsiaTheme="minorHAnsi"/>
          <w:spacing w:val="-6"/>
          <w:sz w:val="28"/>
          <w:szCs w:val="28"/>
          <w:lang w:eastAsia="en-US"/>
        </w:rPr>
        <w:br/>
      </w:r>
      <w:r w:rsidR="0024333E" w:rsidRPr="00FD2796">
        <w:rPr>
          <w:rFonts w:eastAsiaTheme="minorHAnsi"/>
          <w:spacing w:val="-6"/>
          <w:sz w:val="28"/>
          <w:szCs w:val="28"/>
          <w:lang w:eastAsia="en-US"/>
        </w:rPr>
        <w:t>инвалидов</w:t>
      </w:r>
      <w:r w:rsidR="004E51F3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C75600" w:rsidRPr="00FD2796">
        <w:rPr>
          <w:rFonts w:eastAsiaTheme="minorHAnsi"/>
          <w:spacing w:val="-6"/>
          <w:sz w:val="28"/>
          <w:szCs w:val="28"/>
          <w:lang w:eastAsia="en-US"/>
        </w:rPr>
        <w:sym w:font="Symbol" w:char="F0BE"/>
      </w:r>
      <w:r w:rsidR="00C75600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24333E" w:rsidRPr="00FD2796">
        <w:rPr>
          <w:rFonts w:eastAsiaTheme="minorHAnsi"/>
          <w:spacing w:val="-6"/>
          <w:sz w:val="28"/>
          <w:szCs w:val="28"/>
          <w:lang w:eastAsia="en-US"/>
        </w:rPr>
        <w:t>1 раз в два года, а п</w:t>
      </w:r>
      <w:r w:rsidR="00FF5428" w:rsidRPr="00FD2796">
        <w:rPr>
          <w:rFonts w:eastAsiaTheme="minorHAnsi"/>
          <w:spacing w:val="-6"/>
          <w:sz w:val="28"/>
          <w:szCs w:val="28"/>
          <w:lang w:eastAsia="en-US"/>
        </w:rPr>
        <w:t xml:space="preserve">ри наличии свободных мест (отсутствии очередности) в центрах реабилитации инвалидов </w:t>
      </w:r>
      <w:r w:rsidR="005E0799" w:rsidRPr="00FD2796">
        <w:rPr>
          <w:rFonts w:eastAsiaTheme="minorHAnsi"/>
          <w:spacing w:val="-6"/>
          <w:sz w:val="28"/>
          <w:szCs w:val="28"/>
          <w:lang w:eastAsia="en-US"/>
        </w:rPr>
        <w:sym w:font="Symbol" w:char="F0BE"/>
      </w:r>
      <w:r w:rsidR="005E0799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7C36B3" w:rsidRPr="00FD2796">
        <w:rPr>
          <w:rFonts w:eastAsiaTheme="minorHAnsi"/>
          <w:spacing w:val="-6"/>
          <w:sz w:val="28"/>
          <w:szCs w:val="28"/>
          <w:lang w:eastAsia="en-US"/>
        </w:rPr>
        <w:t>1 раз в год</w:t>
      </w:r>
      <w:r w:rsidR="00913BCB" w:rsidRPr="00FD2796">
        <w:rPr>
          <w:rFonts w:eastAsiaTheme="minorHAnsi"/>
          <w:spacing w:val="-6"/>
          <w:sz w:val="28"/>
          <w:szCs w:val="28"/>
          <w:lang w:eastAsia="en-US"/>
        </w:rPr>
        <w:t xml:space="preserve"> (абзац второй пункта 5.4.2</w:t>
      </w:r>
      <w:r w:rsidR="00F84D24" w:rsidRPr="00FD2796">
        <w:rPr>
          <w:rFonts w:eastAsiaTheme="minorHAnsi"/>
          <w:spacing w:val="-6"/>
          <w:sz w:val="28"/>
          <w:szCs w:val="28"/>
          <w:lang w:eastAsia="en-US"/>
        </w:rPr>
        <w:t>).</w:t>
      </w:r>
    </w:p>
    <w:p w:rsidR="00CA68DD" w:rsidRPr="00FD2796" w:rsidRDefault="00992106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При этом </w:t>
      </w:r>
      <w:r w:rsidR="00D70DC5" w:rsidRPr="00FD2796">
        <w:rPr>
          <w:rFonts w:eastAsiaTheme="minorHAnsi"/>
          <w:spacing w:val="-6"/>
          <w:sz w:val="28"/>
          <w:szCs w:val="28"/>
          <w:lang w:eastAsia="en-US"/>
        </w:rPr>
        <w:t>обжалуемую</w:t>
      </w:r>
      <w:r w:rsidR="0020733B" w:rsidRPr="00FD2796">
        <w:rPr>
          <w:rFonts w:eastAsiaTheme="minorHAnsi"/>
          <w:spacing w:val="-6"/>
          <w:sz w:val="28"/>
          <w:szCs w:val="28"/>
          <w:lang w:eastAsia="en-US"/>
        </w:rPr>
        <w:t xml:space="preserve"> заявителем норму необходимо рассматривать в системном единстве с положениями других нормативных правовых актов, </w:t>
      </w:r>
      <w:r w:rsidR="0020733B" w:rsidRPr="00FD2796">
        <w:rPr>
          <w:rFonts w:eastAsiaTheme="minorHAnsi"/>
          <w:spacing w:val="-6"/>
          <w:sz w:val="28"/>
          <w:szCs w:val="28"/>
          <w:lang w:eastAsia="en-US"/>
        </w:rPr>
        <w:lastRenderedPageBreak/>
        <w:t xml:space="preserve">регулирующих </w:t>
      </w:r>
      <w:r w:rsidR="00605BC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20733B" w:rsidRPr="00FD2796">
        <w:rPr>
          <w:rFonts w:eastAsiaTheme="minorHAnsi"/>
          <w:spacing w:val="-6"/>
          <w:sz w:val="28"/>
          <w:szCs w:val="28"/>
          <w:lang w:eastAsia="en-US"/>
        </w:rPr>
        <w:t xml:space="preserve">предоставление социальных услуг в Республике Татарстан, поскольку </w:t>
      </w:r>
      <w:r w:rsidR="00DE0392" w:rsidRPr="00FD2796">
        <w:rPr>
          <w:rFonts w:eastAsiaTheme="minorHAnsi"/>
          <w:spacing w:val="-6"/>
          <w:sz w:val="28"/>
          <w:szCs w:val="28"/>
          <w:lang w:eastAsia="en-US"/>
        </w:rPr>
        <w:t xml:space="preserve">действующим </w:t>
      </w:r>
      <w:r w:rsidR="00B23271" w:rsidRPr="00FD2796">
        <w:rPr>
          <w:rFonts w:eastAsiaTheme="minorHAnsi"/>
          <w:spacing w:val="-6"/>
          <w:sz w:val="28"/>
          <w:szCs w:val="28"/>
          <w:lang w:eastAsia="en-US"/>
        </w:rPr>
        <w:t>законодатель</w:t>
      </w:r>
      <w:r w:rsidR="00DE0392" w:rsidRPr="00FD2796">
        <w:rPr>
          <w:rFonts w:eastAsiaTheme="minorHAnsi"/>
          <w:spacing w:val="-6"/>
          <w:sz w:val="28"/>
          <w:szCs w:val="28"/>
          <w:lang w:eastAsia="en-US"/>
        </w:rPr>
        <w:t xml:space="preserve">ством </w:t>
      </w:r>
      <w:r w:rsidR="00330F46" w:rsidRPr="00FD2796">
        <w:rPr>
          <w:rFonts w:eastAsiaTheme="minorHAnsi"/>
          <w:spacing w:val="-6"/>
          <w:sz w:val="28"/>
          <w:szCs w:val="28"/>
          <w:lang w:eastAsia="en-US"/>
        </w:rPr>
        <w:t>предусмотрена</w:t>
      </w:r>
      <w:r w:rsidR="00B23271" w:rsidRPr="00FD2796">
        <w:rPr>
          <w:rFonts w:eastAsiaTheme="minorHAnsi"/>
          <w:spacing w:val="-6"/>
          <w:sz w:val="28"/>
          <w:szCs w:val="28"/>
          <w:lang w:eastAsia="en-US"/>
        </w:rPr>
        <w:t xml:space="preserve"> возможност</w:t>
      </w:r>
      <w:r w:rsidR="00DE0392" w:rsidRPr="00FD2796">
        <w:rPr>
          <w:rFonts w:eastAsiaTheme="minorHAnsi"/>
          <w:spacing w:val="-6"/>
          <w:sz w:val="28"/>
          <w:szCs w:val="28"/>
          <w:lang w:eastAsia="en-US"/>
        </w:rPr>
        <w:t>ь</w:t>
      </w:r>
      <w:r w:rsidR="00B23271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DE0392" w:rsidRPr="00FD2796">
        <w:rPr>
          <w:rFonts w:eastAsiaTheme="minorHAnsi"/>
          <w:spacing w:val="-6"/>
          <w:sz w:val="28"/>
          <w:szCs w:val="28"/>
          <w:lang w:eastAsia="en-US"/>
        </w:rPr>
        <w:t>предоставления</w:t>
      </w:r>
      <w:r w:rsidR="00B23271" w:rsidRPr="00FD2796">
        <w:rPr>
          <w:rFonts w:eastAsiaTheme="minorHAnsi"/>
          <w:spacing w:val="-6"/>
          <w:sz w:val="28"/>
          <w:szCs w:val="28"/>
          <w:lang w:eastAsia="en-US"/>
        </w:rPr>
        <w:t xml:space="preserve"> социально-реабилитационных мероприятий </w:t>
      </w:r>
      <w:r w:rsidR="001A0846" w:rsidRPr="00FD2796">
        <w:rPr>
          <w:rFonts w:eastAsiaTheme="minorHAnsi"/>
          <w:spacing w:val="-6"/>
          <w:sz w:val="28"/>
          <w:szCs w:val="28"/>
          <w:lang w:eastAsia="en-US"/>
        </w:rPr>
        <w:t xml:space="preserve">также и </w:t>
      </w:r>
      <w:r w:rsidR="00AC3E02" w:rsidRPr="00FD2796">
        <w:rPr>
          <w:rFonts w:eastAsiaTheme="minorHAnsi"/>
          <w:spacing w:val="-6"/>
          <w:sz w:val="28"/>
          <w:szCs w:val="28"/>
          <w:lang w:eastAsia="en-US"/>
        </w:rPr>
        <w:t>в</w:t>
      </w:r>
      <w:r w:rsidR="00DE0392" w:rsidRPr="00FD2796">
        <w:rPr>
          <w:rFonts w:eastAsiaTheme="minorHAnsi"/>
          <w:spacing w:val="-6"/>
          <w:sz w:val="28"/>
          <w:szCs w:val="28"/>
          <w:lang w:eastAsia="en-US"/>
        </w:rPr>
        <w:t xml:space="preserve"> иных</w:t>
      </w:r>
      <w:r w:rsidR="00AC3E02" w:rsidRPr="00FD2796">
        <w:rPr>
          <w:rFonts w:eastAsiaTheme="minorHAnsi"/>
          <w:spacing w:val="-6"/>
          <w:sz w:val="28"/>
          <w:szCs w:val="28"/>
          <w:lang w:eastAsia="en-US"/>
        </w:rPr>
        <w:t xml:space="preserve"> формах социального обслуживания</w:t>
      </w:r>
      <w:r w:rsidR="001910BF" w:rsidRPr="00FD2796">
        <w:rPr>
          <w:rFonts w:eastAsiaTheme="minorHAnsi"/>
          <w:spacing w:val="-6"/>
          <w:sz w:val="28"/>
          <w:szCs w:val="28"/>
          <w:lang w:eastAsia="en-US"/>
        </w:rPr>
        <w:t>.</w:t>
      </w:r>
      <w:r w:rsidR="0016685F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proofErr w:type="gramStart"/>
      <w:r w:rsidR="00CA68DD" w:rsidRPr="00FD2796">
        <w:rPr>
          <w:rFonts w:eastAsiaTheme="minorHAnsi"/>
          <w:spacing w:val="-6"/>
          <w:sz w:val="28"/>
          <w:szCs w:val="28"/>
          <w:lang w:eastAsia="en-US"/>
        </w:rPr>
        <w:t xml:space="preserve">Так, </w:t>
      </w:r>
      <w:r w:rsidR="00042A00" w:rsidRPr="00FD2796">
        <w:rPr>
          <w:rFonts w:eastAsiaTheme="minorHAnsi"/>
          <w:spacing w:val="-6"/>
          <w:sz w:val="28"/>
          <w:szCs w:val="28"/>
          <w:lang w:eastAsia="en-US"/>
        </w:rPr>
        <w:t xml:space="preserve">согласно </w:t>
      </w:r>
      <w:r w:rsidR="0064669F" w:rsidRPr="00FD2796">
        <w:rPr>
          <w:rFonts w:eastAsiaTheme="minorHAnsi"/>
          <w:spacing w:val="-6"/>
          <w:sz w:val="28"/>
          <w:szCs w:val="28"/>
          <w:lang w:eastAsia="en-US"/>
        </w:rPr>
        <w:t xml:space="preserve">абзацу </w:t>
      </w:r>
      <w:r w:rsidR="00523919" w:rsidRPr="00FD2796">
        <w:rPr>
          <w:rFonts w:eastAsiaTheme="minorHAnsi"/>
          <w:spacing w:val="-6"/>
          <w:sz w:val="28"/>
          <w:szCs w:val="28"/>
          <w:lang w:eastAsia="en-US"/>
        </w:rPr>
        <w:t>2</w:t>
      </w:r>
      <w:r w:rsidR="0064669F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042A00" w:rsidRPr="00FD2796">
        <w:rPr>
          <w:rFonts w:eastAsiaTheme="minorHAnsi"/>
          <w:spacing w:val="-6"/>
          <w:sz w:val="28"/>
          <w:szCs w:val="28"/>
          <w:lang w:eastAsia="en-US"/>
        </w:rPr>
        <w:t>пункт</w:t>
      </w:r>
      <w:r w:rsidR="0064669F" w:rsidRPr="00FD2796">
        <w:rPr>
          <w:rFonts w:eastAsiaTheme="minorHAnsi"/>
          <w:spacing w:val="-6"/>
          <w:sz w:val="28"/>
          <w:szCs w:val="28"/>
          <w:lang w:eastAsia="en-US"/>
        </w:rPr>
        <w:t>а</w:t>
      </w:r>
      <w:r w:rsidR="00042A00" w:rsidRPr="00FD2796">
        <w:rPr>
          <w:rFonts w:eastAsiaTheme="minorHAnsi"/>
          <w:spacing w:val="-6"/>
          <w:sz w:val="28"/>
          <w:szCs w:val="28"/>
          <w:lang w:eastAsia="en-US"/>
        </w:rPr>
        <w:t xml:space="preserve"> 3.4.2</w:t>
      </w:r>
      <w:r w:rsidR="00523919" w:rsidRPr="00FD2796">
        <w:rPr>
          <w:rFonts w:eastAsiaTheme="minorHAnsi"/>
          <w:spacing w:val="-6"/>
          <w:sz w:val="28"/>
          <w:szCs w:val="28"/>
          <w:lang w:eastAsia="en-US"/>
        </w:rPr>
        <w:t xml:space="preserve"> подраздела 3.4 </w:t>
      </w:r>
      <w:r w:rsidR="00580E2A" w:rsidRPr="00FD2796">
        <w:rPr>
          <w:rFonts w:eastAsiaTheme="minorHAnsi"/>
          <w:spacing w:val="-6"/>
          <w:sz w:val="28"/>
          <w:szCs w:val="28"/>
          <w:lang w:eastAsia="en-US"/>
        </w:rPr>
        <w:t>р</w:t>
      </w:r>
      <w:r w:rsidR="00523919" w:rsidRPr="00FD2796">
        <w:rPr>
          <w:rFonts w:eastAsiaTheme="minorHAnsi"/>
          <w:spacing w:val="-6"/>
          <w:sz w:val="28"/>
          <w:szCs w:val="28"/>
          <w:lang w:eastAsia="en-US"/>
        </w:rPr>
        <w:t xml:space="preserve">аздела </w:t>
      </w:r>
      <w:r w:rsidR="00523919" w:rsidRPr="00FD2796">
        <w:rPr>
          <w:rFonts w:eastAsiaTheme="minorHAnsi"/>
          <w:spacing w:val="-6"/>
          <w:sz w:val="28"/>
          <w:szCs w:val="28"/>
          <w:lang w:val="en-US" w:eastAsia="en-US"/>
        </w:rPr>
        <w:t>III</w:t>
      </w:r>
      <w:r w:rsidR="00042A00" w:rsidRPr="00FD2796">
        <w:rPr>
          <w:rFonts w:eastAsiaTheme="minorHAnsi"/>
          <w:spacing w:val="-6"/>
          <w:sz w:val="28"/>
          <w:szCs w:val="28"/>
          <w:lang w:eastAsia="en-US"/>
        </w:rPr>
        <w:t xml:space="preserve"> Порядка предоставления социальных услуг поставщиками социальных услуг в полустационарной форме социального обслуживания в Республике Татарстан, утвержденного </w:t>
      </w:r>
      <w:r w:rsidR="007F65C8" w:rsidRPr="00FD2796">
        <w:rPr>
          <w:rFonts w:eastAsiaTheme="minorHAnsi"/>
          <w:spacing w:val="-6"/>
          <w:sz w:val="28"/>
          <w:szCs w:val="28"/>
          <w:lang w:eastAsia="en-US"/>
        </w:rPr>
        <w:t>п</w:t>
      </w:r>
      <w:r w:rsidR="00042A00" w:rsidRPr="00FD2796">
        <w:rPr>
          <w:rFonts w:eastAsiaTheme="minorHAnsi"/>
          <w:spacing w:val="-6"/>
          <w:sz w:val="28"/>
          <w:szCs w:val="28"/>
          <w:lang w:eastAsia="en-US"/>
        </w:rPr>
        <w:t>остановлением Кабинета Министров Республики Татарстан от 31 декабря 2014 года № 1101</w:t>
      </w:r>
      <w:r w:rsidR="007F65C8"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="00042A00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CA68DD" w:rsidRPr="00FD2796">
        <w:rPr>
          <w:rFonts w:eastAsiaTheme="minorHAnsi"/>
          <w:spacing w:val="-6"/>
          <w:sz w:val="28"/>
          <w:szCs w:val="28"/>
          <w:lang w:eastAsia="en-US"/>
        </w:rPr>
        <w:t xml:space="preserve">социальные услуги могут </w:t>
      </w:r>
      <w:r w:rsidR="00605BC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CA68DD" w:rsidRPr="00FD2796">
        <w:rPr>
          <w:rFonts w:eastAsiaTheme="minorHAnsi"/>
          <w:spacing w:val="-6"/>
          <w:sz w:val="28"/>
          <w:szCs w:val="28"/>
          <w:lang w:eastAsia="en-US"/>
        </w:rPr>
        <w:t>п</w:t>
      </w:r>
      <w:r w:rsidR="00793A40" w:rsidRPr="00FD2796">
        <w:rPr>
          <w:rFonts w:eastAsiaTheme="minorHAnsi"/>
          <w:spacing w:val="-6"/>
          <w:sz w:val="28"/>
          <w:szCs w:val="28"/>
          <w:lang w:eastAsia="en-US"/>
        </w:rPr>
        <w:t>редоставля</w:t>
      </w:r>
      <w:r w:rsidR="00CA68DD" w:rsidRPr="00FD2796">
        <w:rPr>
          <w:rFonts w:eastAsiaTheme="minorHAnsi"/>
          <w:spacing w:val="-6"/>
          <w:sz w:val="28"/>
          <w:szCs w:val="28"/>
          <w:lang w:eastAsia="en-US"/>
        </w:rPr>
        <w:t>ться</w:t>
      </w:r>
      <w:r w:rsidR="00793A40" w:rsidRPr="00FD2796">
        <w:rPr>
          <w:rFonts w:eastAsiaTheme="minorHAnsi"/>
          <w:spacing w:val="-6"/>
          <w:sz w:val="28"/>
          <w:szCs w:val="28"/>
          <w:lang w:eastAsia="en-US"/>
        </w:rPr>
        <w:t xml:space="preserve"> гражданам</w:t>
      </w:r>
      <w:r w:rsidR="00FA2C0E" w:rsidRPr="00FD2796">
        <w:rPr>
          <w:rFonts w:eastAsiaTheme="minorHAnsi"/>
          <w:spacing w:val="-6"/>
          <w:sz w:val="28"/>
          <w:szCs w:val="28"/>
          <w:lang w:eastAsia="en-US"/>
        </w:rPr>
        <w:t xml:space="preserve"> также</w:t>
      </w:r>
      <w:r w:rsidR="00CA68DD" w:rsidRPr="00FD2796">
        <w:rPr>
          <w:rFonts w:eastAsiaTheme="minorHAnsi"/>
          <w:spacing w:val="-6"/>
          <w:sz w:val="28"/>
          <w:szCs w:val="28"/>
          <w:lang w:eastAsia="en-US"/>
        </w:rPr>
        <w:t xml:space="preserve"> в полустационарной форме социального обслуживания в социально</w:t>
      </w:r>
      <w:r w:rsidR="00005E33" w:rsidRPr="00FD2796">
        <w:rPr>
          <w:rFonts w:eastAsiaTheme="minorHAnsi"/>
          <w:spacing w:val="-6"/>
          <w:sz w:val="28"/>
          <w:szCs w:val="28"/>
          <w:lang w:eastAsia="en-US"/>
        </w:rPr>
        <w:t>-</w:t>
      </w:r>
      <w:r w:rsidR="00CA68DD" w:rsidRPr="00FD2796">
        <w:rPr>
          <w:rFonts w:eastAsiaTheme="minorHAnsi"/>
          <w:spacing w:val="-6"/>
          <w:sz w:val="28"/>
          <w:szCs w:val="28"/>
          <w:lang w:eastAsia="en-US"/>
        </w:rPr>
        <w:t xml:space="preserve">реабилитационных отделениях комплексных центров социального обслуживания населения, </w:t>
      </w:r>
      <w:r w:rsidR="00042A00" w:rsidRPr="00FD2796">
        <w:rPr>
          <w:rFonts w:eastAsiaTheme="minorHAnsi"/>
          <w:spacing w:val="-6"/>
          <w:sz w:val="28"/>
          <w:szCs w:val="28"/>
          <w:lang w:eastAsia="en-US"/>
        </w:rPr>
        <w:t>центрах реабилитации инвалидов</w:t>
      </w:r>
      <w:r w:rsidR="00FA2C0E" w:rsidRPr="00FD2796">
        <w:rPr>
          <w:rFonts w:eastAsiaTheme="minorHAnsi"/>
          <w:spacing w:val="-6"/>
          <w:sz w:val="28"/>
          <w:szCs w:val="28"/>
          <w:lang w:eastAsia="en-US"/>
        </w:rPr>
        <w:t xml:space="preserve"> с</w:t>
      </w:r>
      <w:proofErr w:type="gramEnd"/>
      <w:r w:rsidR="00FA2C0E" w:rsidRPr="00FD2796">
        <w:rPr>
          <w:rFonts w:eastAsiaTheme="minorHAnsi"/>
          <w:spacing w:val="-6"/>
          <w:sz w:val="28"/>
          <w:szCs w:val="28"/>
          <w:lang w:eastAsia="en-US"/>
        </w:rPr>
        <w:t xml:space="preserve"> периодичностью</w:t>
      </w:r>
      <w:r w:rsidR="00D653C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FA2C0E" w:rsidRPr="00FD2796">
        <w:rPr>
          <w:rFonts w:eastAsiaTheme="minorHAnsi"/>
          <w:spacing w:val="-6"/>
          <w:sz w:val="28"/>
          <w:szCs w:val="28"/>
          <w:lang w:eastAsia="en-US"/>
        </w:rPr>
        <w:t>2 раза в год</w:t>
      </w:r>
      <w:r w:rsidR="00AA2D36" w:rsidRPr="00FD2796">
        <w:rPr>
          <w:rFonts w:eastAsiaTheme="minorHAnsi"/>
          <w:spacing w:val="-6"/>
          <w:sz w:val="28"/>
          <w:szCs w:val="28"/>
          <w:lang w:eastAsia="en-US"/>
        </w:rPr>
        <w:t>.</w:t>
      </w:r>
    </w:p>
    <w:p w:rsidR="00C3104A" w:rsidRPr="00FD2796" w:rsidRDefault="00B01C53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spacing w:val="-6"/>
          <w:sz w:val="28"/>
          <w:szCs w:val="28"/>
          <w:lang w:eastAsia="en-US"/>
        </w:rPr>
        <w:t>Таким образом</w:t>
      </w:r>
      <w:r w:rsidR="00430E94" w:rsidRPr="00FD2796">
        <w:rPr>
          <w:rFonts w:eastAsiaTheme="minorHAnsi"/>
          <w:spacing w:val="-6"/>
          <w:sz w:val="28"/>
          <w:szCs w:val="28"/>
          <w:lang w:eastAsia="en-US"/>
        </w:rPr>
        <w:t>, оспариваемые положения</w:t>
      </w:r>
      <w:r w:rsidR="00E218F4"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="00430E94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E218F4" w:rsidRPr="00FD2796">
        <w:rPr>
          <w:rFonts w:eastAsiaTheme="minorHAnsi"/>
          <w:spacing w:val="-6"/>
          <w:sz w:val="28"/>
          <w:szCs w:val="28"/>
          <w:lang w:eastAsia="en-US"/>
        </w:rPr>
        <w:t xml:space="preserve">вопреки доводам заявителя, </w:t>
      </w:r>
      <w:r w:rsidR="00430E94" w:rsidRPr="00FD2796">
        <w:rPr>
          <w:rFonts w:eastAsiaTheme="minorHAnsi"/>
          <w:spacing w:val="-6"/>
          <w:sz w:val="28"/>
          <w:szCs w:val="28"/>
          <w:lang w:eastAsia="en-US"/>
        </w:rPr>
        <w:t>не ограничивают права граждан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430E94" w:rsidRPr="00FD2796">
        <w:rPr>
          <w:rFonts w:eastAsiaTheme="minorHAnsi"/>
          <w:spacing w:val="-6"/>
          <w:sz w:val="28"/>
          <w:szCs w:val="28"/>
          <w:lang w:eastAsia="en-US"/>
        </w:rPr>
        <w:t>на получение</w:t>
      </w:r>
      <w:r w:rsidR="007F65C8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C02CEE" w:rsidRPr="00FD2796">
        <w:rPr>
          <w:rFonts w:eastAsiaTheme="minorHAnsi"/>
          <w:spacing w:val="-6"/>
          <w:sz w:val="28"/>
          <w:szCs w:val="28"/>
          <w:lang w:eastAsia="en-US"/>
        </w:rPr>
        <w:t>социальных услуг</w:t>
      </w:r>
      <w:r w:rsidR="000F111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D600A4" w:rsidRPr="00FD2796">
        <w:rPr>
          <w:rFonts w:eastAsiaTheme="minorHAnsi"/>
          <w:spacing w:val="-6"/>
          <w:sz w:val="28"/>
          <w:szCs w:val="28"/>
          <w:lang w:eastAsia="en-US"/>
        </w:rPr>
        <w:t xml:space="preserve">по своему выбору </w:t>
      </w:r>
      <w:r w:rsidR="00DA0355" w:rsidRPr="00FD2796">
        <w:rPr>
          <w:rFonts w:eastAsiaTheme="minorHAnsi"/>
          <w:spacing w:val="-6"/>
          <w:sz w:val="28"/>
          <w:szCs w:val="28"/>
          <w:lang w:eastAsia="en-US"/>
        </w:rPr>
        <w:t xml:space="preserve">и </w:t>
      </w:r>
      <w:r w:rsidR="00AA2D36" w:rsidRPr="00FD2796">
        <w:rPr>
          <w:rFonts w:eastAsiaTheme="minorHAnsi"/>
          <w:spacing w:val="-6"/>
          <w:sz w:val="28"/>
          <w:szCs w:val="28"/>
          <w:lang w:eastAsia="en-US"/>
        </w:rPr>
        <w:t>с различной периодичностью</w:t>
      </w:r>
      <w:r w:rsidR="00A216F4" w:rsidRPr="00FD2796">
        <w:rPr>
          <w:rFonts w:eastAsiaTheme="minorHAnsi"/>
          <w:spacing w:val="-6"/>
          <w:sz w:val="28"/>
          <w:szCs w:val="28"/>
          <w:lang w:eastAsia="en-US"/>
        </w:rPr>
        <w:t xml:space="preserve"> в зависимости от формы предоставления социальн</w:t>
      </w:r>
      <w:r w:rsidR="00200FEE" w:rsidRPr="00FD2796">
        <w:rPr>
          <w:rFonts w:eastAsiaTheme="minorHAnsi"/>
          <w:spacing w:val="-6"/>
          <w:sz w:val="28"/>
          <w:szCs w:val="28"/>
          <w:lang w:eastAsia="en-US"/>
        </w:rPr>
        <w:t>ого обслуживания (</w:t>
      </w:r>
      <w:r w:rsidR="00E23919" w:rsidRPr="00FD2796">
        <w:rPr>
          <w:rFonts w:eastAsiaTheme="minorHAnsi"/>
          <w:spacing w:val="-6"/>
          <w:sz w:val="28"/>
          <w:szCs w:val="28"/>
          <w:lang w:eastAsia="en-US"/>
        </w:rPr>
        <w:t xml:space="preserve">стационарной </w:t>
      </w:r>
      <w:r w:rsidR="0056182A" w:rsidRPr="00FD2796">
        <w:rPr>
          <w:rFonts w:eastAsiaTheme="minorHAnsi"/>
          <w:spacing w:val="-6"/>
          <w:sz w:val="28"/>
          <w:szCs w:val="28"/>
          <w:lang w:eastAsia="en-US"/>
        </w:rPr>
        <w:t>или</w:t>
      </w:r>
      <w:r w:rsidR="00E23919" w:rsidRPr="00FD2796">
        <w:rPr>
          <w:rFonts w:eastAsiaTheme="minorHAnsi"/>
          <w:spacing w:val="-6"/>
          <w:sz w:val="28"/>
          <w:szCs w:val="28"/>
          <w:lang w:eastAsia="en-US"/>
        </w:rPr>
        <w:t xml:space="preserve"> полустационарной</w:t>
      </w:r>
      <w:r w:rsidR="004A7301" w:rsidRPr="00FD2796">
        <w:rPr>
          <w:rFonts w:eastAsiaTheme="minorHAnsi"/>
          <w:spacing w:val="-6"/>
          <w:sz w:val="28"/>
          <w:szCs w:val="28"/>
          <w:lang w:eastAsia="en-US"/>
        </w:rPr>
        <w:t xml:space="preserve">), в том числе в объемах, предусмотренных в </w:t>
      </w:r>
      <w:r w:rsidR="002B39F4" w:rsidRPr="00FD2796">
        <w:rPr>
          <w:rFonts w:eastAsiaTheme="minorHAnsi"/>
          <w:spacing w:val="-6"/>
          <w:sz w:val="28"/>
          <w:szCs w:val="28"/>
          <w:lang w:eastAsia="en-US"/>
        </w:rPr>
        <w:t xml:space="preserve">их </w:t>
      </w:r>
      <w:r w:rsidR="004A7301" w:rsidRPr="00FD2796">
        <w:rPr>
          <w:rFonts w:eastAsiaTheme="minorHAnsi"/>
          <w:spacing w:val="-6"/>
          <w:sz w:val="28"/>
          <w:szCs w:val="28"/>
          <w:lang w:eastAsia="en-US"/>
        </w:rPr>
        <w:t>индивидуальной программе реабилитации.</w:t>
      </w:r>
    </w:p>
    <w:p w:rsidR="00431E80" w:rsidRPr="00FD2796" w:rsidRDefault="002F13A3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Такое правовое регулирование согласуется с целями социального правового государства, которое в соответствии со </w:t>
      </w:r>
      <w:hyperlink r:id="rId50" w:history="1"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>статьей 13</w:t>
        </w:r>
      </w:hyperlink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Конституции Республики Татарстан призвано обеспечивать гарантии социальной защиты населения.</w:t>
      </w:r>
      <w:r w:rsidR="00964BEE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proofErr w:type="gramStart"/>
      <w:r w:rsidR="002B6E11" w:rsidRPr="00FD2796">
        <w:rPr>
          <w:rFonts w:eastAsiaTheme="minorHAnsi"/>
          <w:spacing w:val="-6"/>
          <w:sz w:val="28"/>
          <w:szCs w:val="28"/>
          <w:lang w:eastAsia="en-US"/>
        </w:rPr>
        <w:t>К</w:t>
      </w:r>
      <w:r w:rsidR="00964BEE" w:rsidRPr="00FD2796">
        <w:rPr>
          <w:rFonts w:eastAsiaTheme="minorHAnsi"/>
          <w:spacing w:val="-6"/>
          <w:sz w:val="28"/>
          <w:szCs w:val="28"/>
          <w:lang w:eastAsia="en-US"/>
        </w:rPr>
        <w:t xml:space="preserve">ак неоднократно </w:t>
      </w:r>
      <w:r w:rsidR="002B6E11" w:rsidRPr="00FD2796">
        <w:rPr>
          <w:rFonts w:eastAsiaTheme="minorHAnsi"/>
          <w:spacing w:val="-6"/>
          <w:sz w:val="28"/>
          <w:szCs w:val="28"/>
          <w:lang w:eastAsia="en-US"/>
        </w:rPr>
        <w:t>отмечал</w:t>
      </w:r>
      <w:r w:rsidR="00964BEE" w:rsidRPr="00FD2796">
        <w:rPr>
          <w:rFonts w:eastAsiaTheme="minorHAnsi"/>
          <w:spacing w:val="-6"/>
          <w:sz w:val="28"/>
          <w:szCs w:val="28"/>
          <w:lang w:eastAsia="en-US"/>
        </w:rPr>
        <w:t xml:space="preserve"> Конституционный Суд Российской Федерации, </w:t>
      </w:r>
      <w:hyperlink r:id="rId51" w:history="1">
        <w:r w:rsidR="00FA1C04" w:rsidRPr="00FD2796">
          <w:rPr>
            <w:rFonts w:eastAsiaTheme="minorHAnsi"/>
            <w:spacing w:val="-6"/>
            <w:sz w:val="28"/>
            <w:szCs w:val="28"/>
            <w:lang w:eastAsia="en-US"/>
          </w:rPr>
          <w:t>Конституция</w:t>
        </w:r>
      </w:hyperlink>
      <w:r w:rsidR="00FA1C04" w:rsidRPr="00FD2796">
        <w:rPr>
          <w:rFonts w:eastAsiaTheme="minorHAnsi"/>
          <w:spacing w:val="-6"/>
          <w:sz w:val="28"/>
          <w:szCs w:val="28"/>
          <w:lang w:eastAsia="en-US"/>
        </w:rPr>
        <w:t xml:space="preserve"> Российской Федерации не указывает на конкретные способы и объем социальной защиты, предоставляемой тем или иным категориям граждан, </w:t>
      </w:r>
      <w:r w:rsidR="00C603D7" w:rsidRPr="00FD2796">
        <w:rPr>
          <w:rFonts w:eastAsiaTheme="minorHAnsi"/>
          <w:spacing w:val="-6"/>
          <w:sz w:val="28"/>
          <w:szCs w:val="28"/>
          <w:lang w:eastAsia="en-US"/>
        </w:rPr>
        <w:sym w:font="Symbol" w:char="F0BE"/>
      </w:r>
      <w:r w:rsidR="00FA1C04" w:rsidRPr="00FD2796">
        <w:rPr>
          <w:rFonts w:eastAsiaTheme="minorHAnsi"/>
          <w:spacing w:val="-6"/>
          <w:sz w:val="28"/>
          <w:szCs w:val="28"/>
          <w:lang w:eastAsia="en-US"/>
        </w:rPr>
        <w:t xml:space="preserve"> разрешение этих вопросов является прерогативой законодателя, который, реализуя </w:t>
      </w:r>
      <w:r w:rsidR="00605BC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FA1C04" w:rsidRPr="00FD2796">
        <w:rPr>
          <w:rFonts w:eastAsiaTheme="minorHAnsi"/>
          <w:spacing w:val="-6"/>
          <w:sz w:val="28"/>
          <w:szCs w:val="28"/>
          <w:lang w:eastAsia="en-US"/>
        </w:rPr>
        <w:t xml:space="preserve">при осуществлении правового регулирования конституционные гарантии в социальной сфере, располагает достаточно широкой свободой усмотрения </w:t>
      </w:r>
      <w:r w:rsidR="00F74F12" w:rsidRPr="00FD2796">
        <w:rPr>
          <w:rFonts w:eastAsiaTheme="minorHAnsi"/>
          <w:spacing w:val="-6"/>
          <w:sz w:val="28"/>
          <w:szCs w:val="28"/>
          <w:lang w:eastAsia="en-US"/>
        </w:rPr>
        <w:t>при определении мер социальной защиты, выборе критериев их дифференциации и регла</w:t>
      </w:r>
      <w:r w:rsidR="00284928" w:rsidRPr="00FD2796">
        <w:rPr>
          <w:rFonts w:eastAsiaTheme="minorHAnsi"/>
          <w:spacing w:val="-6"/>
          <w:sz w:val="28"/>
          <w:szCs w:val="28"/>
          <w:lang w:eastAsia="en-US"/>
        </w:rPr>
        <w:t>ментации условий предоставления</w:t>
      </w:r>
      <w:proofErr w:type="gramEnd"/>
      <w:r w:rsidR="00284928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882957" w:rsidRPr="00FD2796">
        <w:rPr>
          <w:rFonts w:eastAsiaTheme="minorHAnsi"/>
          <w:spacing w:val="-6"/>
          <w:sz w:val="28"/>
          <w:szCs w:val="28"/>
          <w:lang w:eastAsia="en-US"/>
        </w:rPr>
        <w:t>(</w:t>
      </w:r>
      <w:proofErr w:type="gramStart"/>
      <w:r w:rsidR="00230F63" w:rsidRPr="00FD2796">
        <w:rPr>
          <w:rFonts w:eastAsiaTheme="minorHAnsi"/>
          <w:spacing w:val="-6"/>
          <w:sz w:val="28"/>
          <w:szCs w:val="28"/>
          <w:lang w:eastAsia="en-US"/>
        </w:rPr>
        <w:t>Постановление от</w:t>
      </w:r>
      <w:r w:rsidR="00155E68">
        <w:rPr>
          <w:rFonts w:eastAsiaTheme="minorHAnsi"/>
          <w:spacing w:val="-6"/>
          <w:sz w:val="28"/>
          <w:szCs w:val="28"/>
          <w:lang w:eastAsia="en-US"/>
        </w:rPr>
        <w:br/>
      </w:r>
      <w:r w:rsidR="00230F63" w:rsidRPr="00FD2796">
        <w:rPr>
          <w:rFonts w:eastAsiaTheme="minorHAnsi"/>
          <w:spacing w:val="-6"/>
          <w:sz w:val="28"/>
          <w:szCs w:val="28"/>
          <w:lang w:eastAsia="en-US"/>
        </w:rPr>
        <w:t>13</w:t>
      </w:r>
      <w:r w:rsidR="00D825C8" w:rsidRPr="00FD2796">
        <w:rPr>
          <w:rFonts w:eastAsiaTheme="minorHAnsi"/>
          <w:spacing w:val="-6"/>
          <w:sz w:val="28"/>
          <w:szCs w:val="28"/>
          <w:lang w:eastAsia="en-US"/>
        </w:rPr>
        <w:t xml:space="preserve"> апреля </w:t>
      </w:r>
      <w:r w:rsidR="00230F63" w:rsidRPr="00FD2796">
        <w:rPr>
          <w:rFonts w:eastAsiaTheme="minorHAnsi"/>
          <w:spacing w:val="-6"/>
          <w:sz w:val="28"/>
          <w:szCs w:val="28"/>
          <w:lang w:eastAsia="en-US"/>
        </w:rPr>
        <w:t>2016</w:t>
      </w:r>
      <w:r w:rsidR="00D825C8" w:rsidRPr="00FD2796">
        <w:rPr>
          <w:rFonts w:eastAsiaTheme="minorHAnsi"/>
          <w:spacing w:val="-6"/>
          <w:sz w:val="28"/>
          <w:szCs w:val="28"/>
          <w:lang w:eastAsia="en-US"/>
        </w:rPr>
        <w:t xml:space="preserve"> года</w:t>
      </w:r>
      <w:r w:rsidR="00230F63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D825C8" w:rsidRPr="00FD2796">
        <w:rPr>
          <w:rFonts w:eastAsiaTheme="minorHAnsi"/>
          <w:spacing w:val="-6"/>
          <w:sz w:val="28"/>
          <w:szCs w:val="28"/>
          <w:lang w:eastAsia="en-US"/>
        </w:rPr>
        <w:t>№</w:t>
      </w:r>
      <w:r w:rsidR="00230F63" w:rsidRPr="00FD2796">
        <w:rPr>
          <w:rFonts w:eastAsiaTheme="minorHAnsi"/>
          <w:spacing w:val="-6"/>
          <w:sz w:val="28"/>
          <w:szCs w:val="28"/>
          <w:lang w:eastAsia="en-US"/>
        </w:rPr>
        <w:t xml:space="preserve"> 11-П</w:t>
      </w:r>
      <w:r w:rsidR="0046193E" w:rsidRPr="00FD2796">
        <w:rPr>
          <w:rFonts w:eastAsiaTheme="minorHAnsi"/>
          <w:spacing w:val="-6"/>
          <w:sz w:val="28"/>
          <w:szCs w:val="28"/>
          <w:lang w:eastAsia="en-US"/>
        </w:rPr>
        <w:t xml:space="preserve">, Определение от </w:t>
      </w:r>
      <w:r w:rsidR="00431E80" w:rsidRPr="00FD2796">
        <w:rPr>
          <w:rFonts w:eastAsiaTheme="minorHAnsi"/>
          <w:spacing w:val="-6"/>
          <w:sz w:val="28"/>
          <w:szCs w:val="28"/>
          <w:lang w:eastAsia="en-US"/>
        </w:rPr>
        <w:t>9 июня 2015 года № 1230-О).</w:t>
      </w:r>
      <w:proofErr w:type="gramEnd"/>
    </w:p>
    <w:p w:rsidR="00AA5DD1" w:rsidRPr="00FD2796" w:rsidRDefault="00F006DC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lastRenderedPageBreak/>
        <w:t>Следовательно</w:t>
      </w:r>
      <w:r w:rsidR="00514589"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="00BD33B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8E3B42" w:rsidRPr="00FD2796">
        <w:rPr>
          <w:rFonts w:eastAsiaTheme="minorHAnsi"/>
          <w:spacing w:val="-6"/>
          <w:sz w:val="28"/>
          <w:szCs w:val="28"/>
          <w:lang w:eastAsia="en-US"/>
        </w:rPr>
        <w:t xml:space="preserve">положения абзаца второго пункта 5.4.2 Порядка, </w:t>
      </w:r>
      <w:r w:rsidR="00BD33B6" w:rsidRPr="00FD2796">
        <w:rPr>
          <w:rFonts w:eastAsiaTheme="minorHAnsi"/>
          <w:spacing w:val="-6"/>
          <w:sz w:val="28"/>
          <w:szCs w:val="28"/>
          <w:lang w:eastAsia="en-US"/>
        </w:rPr>
        <w:t>устанавливающ</w:t>
      </w:r>
      <w:r w:rsidR="008E3B42" w:rsidRPr="00FD2796">
        <w:rPr>
          <w:rFonts w:eastAsiaTheme="minorHAnsi"/>
          <w:spacing w:val="-6"/>
          <w:sz w:val="28"/>
          <w:szCs w:val="28"/>
          <w:lang w:eastAsia="en-US"/>
        </w:rPr>
        <w:t>и</w:t>
      </w:r>
      <w:r w:rsidR="00BD33B6" w:rsidRPr="00FD2796">
        <w:rPr>
          <w:rFonts w:eastAsiaTheme="minorHAnsi"/>
          <w:spacing w:val="-6"/>
          <w:sz w:val="28"/>
          <w:szCs w:val="28"/>
          <w:lang w:eastAsia="en-US"/>
        </w:rPr>
        <w:t>е периодичность предоставления социальных услуг</w:t>
      </w:r>
      <w:r w:rsidR="00F3620A" w:rsidRPr="00FD2796">
        <w:rPr>
          <w:rFonts w:eastAsiaTheme="minorHAnsi"/>
          <w:spacing w:val="-6"/>
          <w:sz w:val="28"/>
          <w:szCs w:val="28"/>
          <w:lang w:eastAsia="en-US"/>
        </w:rPr>
        <w:t xml:space="preserve"> в стационарной форме социального обслуживания</w:t>
      </w:r>
      <w:r w:rsidR="00687E49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2645A5" w:rsidRPr="00FD2796">
        <w:rPr>
          <w:rFonts w:eastAsiaTheme="minorHAnsi"/>
          <w:spacing w:val="-6"/>
          <w:sz w:val="28"/>
          <w:szCs w:val="28"/>
          <w:lang w:eastAsia="en-US"/>
        </w:rPr>
        <w:t xml:space="preserve">в центрах реабилитации инвалидов </w:t>
      </w:r>
      <w:r w:rsidR="00577B8A" w:rsidRPr="00FD2796">
        <w:rPr>
          <w:rFonts w:eastAsiaTheme="minorHAnsi"/>
          <w:spacing w:val="-6"/>
          <w:sz w:val="28"/>
          <w:szCs w:val="28"/>
          <w:lang w:eastAsia="en-US"/>
        </w:rPr>
        <w:sym w:font="Symbol" w:char="F0BE"/>
      </w:r>
      <w:r w:rsidR="00577B8A" w:rsidRPr="00FD2796">
        <w:rPr>
          <w:rFonts w:eastAsiaTheme="minorHAnsi"/>
          <w:spacing w:val="-6"/>
          <w:sz w:val="28"/>
          <w:szCs w:val="28"/>
          <w:lang w:eastAsia="en-US"/>
        </w:rPr>
        <w:t xml:space="preserve"> 1 раз в два года</w:t>
      </w:r>
      <w:r w:rsidR="00DF3548"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="00577B8A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B8059E" w:rsidRPr="00FD2796">
        <w:rPr>
          <w:rFonts w:eastAsiaTheme="minorHAnsi"/>
          <w:spacing w:val="-6"/>
          <w:sz w:val="28"/>
          <w:szCs w:val="28"/>
          <w:lang w:eastAsia="en-US"/>
        </w:rPr>
        <w:t xml:space="preserve">в системе действующего правового регулирования </w:t>
      </w:r>
      <w:r w:rsidR="006013C1" w:rsidRPr="00FD2796">
        <w:rPr>
          <w:rFonts w:eastAsiaTheme="minorHAnsi"/>
          <w:spacing w:val="-6"/>
          <w:sz w:val="28"/>
          <w:szCs w:val="28"/>
          <w:lang w:eastAsia="en-US"/>
        </w:rPr>
        <w:t xml:space="preserve">по своему </w:t>
      </w:r>
      <w:r w:rsidR="009E4688" w:rsidRPr="00FD2796">
        <w:rPr>
          <w:rFonts w:eastAsiaTheme="minorHAnsi"/>
          <w:spacing w:val="-6"/>
          <w:sz w:val="28"/>
          <w:szCs w:val="28"/>
          <w:lang w:eastAsia="en-US"/>
        </w:rPr>
        <w:t xml:space="preserve">содержанию и </w:t>
      </w:r>
      <w:r w:rsidR="00605BC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9E4688" w:rsidRPr="00FD2796">
        <w:rPr>
          <w:rFonts w:eastAsiaTheme="minorHAnsi"/>
          <w:spacing w:val="-6"/>
          <w:sz w:val="28"/>
          <w:szCs w:val="28"/>
          <w:lang w:eastAsia="en-US"/>
        </w:rPr>
        <w:t>целевому назначению</w:t>
      </w:r>
      <w:r w:rsidR="00DF3548" w:rsidRPr="00FD2796">
        <w:rPr>
          <w:rFonts w:eastAsiaTheme="minorHAnsi"/>
          <w:spacing w:val="-6"/>
          <w:sz w:val="28"/>
          <w:szCs w:val="28"/>
          <w:lang w:eastAsia="en-US"/>
        </w:rPr>
        <w:t xml:space="preserve"> являю</w:t>
      </w:r>
      <w:r w:rsidR="006013C1" w:rsidRPr="00FD2796">
        <w:rPr>
          <w:rFonts w:eastAsiaTheme="minorHAnsi"/>
          <w:spacing w:val="-6"/>
          <w:sz w:val="28"/>
          <w:szCs w:val="28"/>
          <w:lang w:eastAsia="en-US"/>
        </w:rPr>
        <w:t>тся одним из эле</w:t>
      </w:r>
      <w:r w:rsidR="0089004E" w:rsidRPr="00FD2796">
        <w:rPr>
          <w:rFonts w:eastAsiaTheme="minorHAnsi"/>
          <w:spacing w:val="-6"/>
          <w:sz w:val="28"/>
          <w:szCs w:val="28"/>
          <w:lang w:eastAsia="en-US"/>
        </w:rPr>
        <w:t xml:space="preserve">ментов механизма, направленного </w:t>
      </w:r>
      <w:r w:rsidR="006013C1" w:rsidRPr="00FD2796">
        <w:rPr>
          <w:rFonts w:eastAsiaTheme="minorHAnsi"/>
          <w:spacing w:val="-6"/>
          <w:sz w:val="28"/>
          <w:szCs w:val="28"/>
          <w:lang w:eastAsia="en-US"/>
        </w:rPr>
        <w:t>на обеспечение мер по реализации гражданами их права на социальную защиту со стороны государства</w:t>
      </w:r>
      <w:r w:rsidR="008D0AD4" w:rsidRPr="00FD2796">
        <w:rPr>
          <w:rFonts w:eastAsiaTheme="minorHAnsi"/>
          <w:spacing w:val="-6"/>
          <w:sz w:val="28"/>
          <w:szCs w:val="28"/>
          <w:lang w:eastAsia="en-US"/>
        </w:rPr>
        <w:t xml:space="preserve">, </w:t>
      </w:r>
      <w:r w:rsidR="00AA5DD1" w:rsidRPr="00FD2796">
        <w:rPr>
          <w:rFonts w:eastAsiaTheme="minorHAnsi"/>
          <w:spacing w:val="-6"/>
          <w:sz w:val="28"/>
          <w:szCs w:val="28"/>
          <w:lang w:eastAsia="en-US"/>
        </w:rPr>
        <w:t>сам</w:t>
      </w:r>
      <w:r w:rsidR="00DF3548" w:rsidRPr="00FD2796">
        <w:rPr>
          <w:rFonts w:eastAsiaTheme="minorHAnsi"/>
          <w:spacing w:val="-6"/>
          <w:sz w:val="28"/>
          <w:szCs w:val="28"/>
          <w:lang w:eastAsia="en-US"/>
        </w:rPr>
        <w:t>и</w:t>
      </w:r>
      <w:r w:rsidR="00AA5DD1" w:rsidRPr="00FD2796">
        <w:rPr>
          <w:rFonts w:eastAsiaTheme="minorHAnsi"/>
          <w:spacing w:val="-6"/>
          <w:sz w:val="28"/>
          <w:szCs w:val="28"/>
          <w:lang w:eastAsia="en-US"/>
        </w:rPr>
        <w:t xml:space="preserve"> по себе</w:t>
      </w:r>
      <w:proofErr w:type="gramEnd"/>
      <w:r w:rsidR="00AA5DD1" w:rsidRPr="00FD2796">
        <w:rPr>
          <w:rFonts w:eastAsiaTheme="minorHAnsi"/>
          <w:spacing w:val="-6"/>
          <w:sz w:val="28"/>
          <w:szCs w:val="28"/>
          <w:lang w:eastAsia="en-US"/>
        </w:rPr>
        <w:t xml:space="preserve"> не мо</w:t>
      </w:r>
      <w:r w:rsidR="00DF3548" w:rsidRPr="00FD2796">
        <w:rPr>
          <w:rFonts w:eastAsiaTheme="minorHAnsi"/>
          <w:spacing w:val="-6"/>
          <w:sz w:val="28"/>
          <w:szCs w:val="28"/>
          <w:lang w:eastAsia="en-US"/>
        </w:rPr>
        <w:t>гут</w:t>
      </w:r>
      <w:r w:rsidR="00AA5DD1" w:rsidRPr="00FD2796">
        <w:rPr>
          <w:rFonts w:eastAsiaTheme="minorHAnsi"/>
          <w:spacing w:val="-6"/>
          <w:sz w:val="28"/>
          <w:szCs w:val="28"/>
          <w:lang w:eastAsia="en-US"/>
        </w:rPr>
        <w:t xml:space="preserve"> рассматриваться как отменяющ</w:t>
      </w:r>
      <w:r w:rsidR="00DF3548" w:rsidRPr="00FD2796">
        <w:rPr>
          <w:rFonts w:eastAsiaTheme="minorHAnsi"/>
          <w:spacing w:val="-6"/>
          <w:sz w:val="28"/>
          <w:szCs w:val="28"/>
          <w:lang w:eastAsia="en-US"/>
        </w:rPr>
        <w:t>и</w:t>
      </w:r>
      <w:r w:rsidR="00C85629" w:rsidRPr="00FD2796">
        <w:rPr>
          <w:rFonts w:eastAsiaTheme="minorHAnsi"/>
          <w:spacing w:val="-6"/>
          <w:sz w:val="28"/>
          <w:szCs w:val="28"/>
          <w:lang w:eastAsia="en-US"/>
        </w:rPr>
        <w:t>е</w:t>
      </w:r>
      <w:r w:rsidR="00AA5DD1" w:rsidRPr="00FD2796">
        <w:rPr>
          <w:rFonts w:eastAsiaTheme="minorHAnsi"/>
          <w:spacing w:val="-6"/>
          <w:sz w:val="28"/>
          <w:szCs w:val="28"/>
          <w:lang w:eastAsia="en-US"/>
        </w:rPr>
        <w:t>, ограничивающ</w:t>
      </w:r>
      <w:r w:rsidR="00DF3548" w:rsidRPr="00FD2796">
        <w:rPr>
          <w:rFonts w:eastAsiaTheme="minorHAnsi"/>
          <w:spacing w:val="-6"/>
          <w:sz w:val="28"/>
          <w:szCs w:val="28"/>
          <w:lang w:eastAsia="en-US"/>
        </w:rPr>
        <w:t>и</w:t>
      </w:r>
      <w:r w:rsidR="00C85629" w:rsidRPr="00FD2796">
        <w:rPr>
          <w:rFonts w:eastAsiaTheme="minorHAnsi"/>
          <w:spacing w:val="-6"/>
          <w:sz w:val="28"/>
          <w:szCs w:val="28"/>
          <w:lang w:eastAsia="en-US"/>
        </w:rPr>
        <w:t>е</w:t>
      </w:r>
      <w:r w:rsidR="00AA5DD1" w:rsidRPr="00FD2796">
        <w:rPr>
          <w:rFonts w:eastAsiaTheme="minorHAnsi"/>
          <w:spacing w:val="-6"/>
          <w:sz w:val="28"/>
          <w:szCs w:val="28"/>
          <w:lang w:eastAsia="en-US"/>
        </w:rPr>
        <w:t xml:space="preserve"> или иным образом нарушающ</w:t>
      </w:r>
      <w:r w:rsidR="00DF3548" w:rsidRPr="00FD2796">
        <w:rPr>
          <w:rFonts w:eastAsiaTheme="minorHAnsi"/>
          <w:spacing w:val="-6"/>
          <w:sz w:val="28"/>
          <w:szCs w:val="28"/>
          <w:lang w:eastAsia="en-US"/>
        </w:rPr>
        <w:t>и</w:t>
      </w:r>
      <w:r w:rsidR="00C85629" w:rsidRPr="00FD2796">
        <w:rPr>
          <w:rFonts w:eastAsiaTheme="minorHAnsi"/>
          <w:spacing w:val="-6"/>
          <w:sz w:val="28"/>
          <w:szCs w:val="28"/>
          <w:lang w:eastAsia="en-US"/>
        </w:rPr>
        <w:t>е</w:t>
      </w:r>
      <w:r w:rsidR="00AA5DD1" w:rsidRPr="00FD2796">
        <w:rPr>
          <w:rFonts w:eastAsiaTheme="minorHAnsi"/>
          <w:spacing w:val="-6"/>
          <w:sz w:val="28"/>
          <w:szCs w:val="28"/>
          <w:lang w:eastAsia="en-US"/>
        </w:rPr>
        <w:t xml:space="preserve"> конституционные права граждан, в том числе </w:t>
      </w:r>
      <w:r w:rsidR="00DF3548" w:rsidRPr="00FD2796">
        <w:rPr>
          <w:rFonts w:eastAsiaTheme="minorHAnsi"/>
          <w:spacing w:val="-6"/>
          <w:sz w:val="28"/>
          <w:szCs w:val="28"/>
          <w:lang w:eastAsia="en-US"/>
        </w:rPr>
        <w:t>гражданина</w:t>
      </w:r>
      <w:r w:rsidR="003336DB">
        <w:rPr>
          <w:rFonts w:eastAsiaTheme="minorHAnsi"/>
          <w:spacing w:val="-6"/>
          <w:sz w:val="28"/>
          <w:szCs w:val="28"/>
          <w:lang w:eastAsia="en-US"/>
        </w:rPr>
        <w:br/>
      </w:r>
      <w:r w:rsidR="00DF3548" w:rsidRPr="00FD2796">
        <w:rPr>
          <w:rFonts w:eastAsiaTheme="minorHAnsi"/>
          <w:spacing w:val="-6"/>
          <w:sz w:val="28"/>
          <w:szCs w:val="28"/>
          <w:lang w:eastAsia="en-US"/>
        </w:rPr>
        <w:t xml:space="preserve">З.М. </w:t>
      </w:r>
      <w:proofErr w:type="spellStart"/>
      <w:r w:rsidR="00DF3548" w:rsidRPr="00FD2796">
        <w:rPr>
          <w:rFonts w:eastAsiaTheme="minorHAnsi"/>
          <w:spacing w:val="-6"/>
          <w:sz w:val="28"/>
          <w:szCs w:val="28"/>
          <w:lang w:eastAsia="en-US"/>
        </w:rPr>
        <w:t>Валиахметова</w:t>
      </w:r>
      <w:proofErr w:type="spellEnd"/>
      <w:r w:rsidR="00DF3548" w:rsidRPr="00FD2796">
        <w:rPr>
          <w:rFonts w:eastAsiaTheme="minorHAnsi"/>
          <w:spacing w:val="-6"/>
          <w:sz w:val="28"/>
          <w:szCs w:val="28"/>
          <w:lang w:eastAsia="en-US"/>
        </w:rPr>
        <w:t>.</w:t>
      </w:r>
      <w:r w:rsidR="00A33984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</w:p>
    <w:p w:rsidR="00675A0F" w:rsidRPr="00FD2796" w:rsidRDefault="00A25DA0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4. </w:t>
      </w:r>
      <w:r w:rsidR="006C2EA6" w:rsidRPr="00FD2796">
        <w:rPr>
          <w:rFonts w:eastAsiaTheme="minorHAnsi"/>
          <w:spacing w:val="-6"/>
          <w:sz w:val="28"/>
          <w:szCs w:val="28"/>
          <w:lang w:eastAsia="en-US"/>
        </w:rPr>
        <w:t xml:space="preserve">Социальные услуги, как следует из </w:t>
      </w:r>
      <w:hyperlink r:id="rId52" w:history="1">
        <w:r w:rsidR="006C2EA6" w:rsidRPr="00FD2796">
          <w:rPr>
            <w:rFonts w:eastAsiaTheme="minorHAnsi"/>
            <w:spacing w:val="-6"/>
            <w:sz w:val="28"/>
            <w:szCs w:val="28"/>
            <w:lang w:eastAsia="en-US"/>
          </w:rPr>
          <w:t>части 1 статьи 17</w:t>
        </w:r>
      </w:hyperlink>
      <w:r w:rsidR="006C2EA6" w:rsidRPr="00FD2796">
        <w:rPr>
          <w:rFonts w:eastAsiaTheme="minorHAnsi"/>
          <w:spacing w:val="-6"/>
          <w:sz w:val="28"/>
          <w:szCs w:val="28"/>
          <w:lang w:eastAsia="en-US"/>
        </w:rPr>
        <w:t xml:space="preserve"> Федерального закона от</w:t>
      </w:r>
      <w:r w:rsidR="001D6D43" w:rsidRPr="00FD2796">
        <w:rPr>
          <w:rFonts w:eastAsiaTheme="minorHAnsi"/>
          <w:spacing w:val="-6"/>
          <w:sz w:val="28"/>
          <w:szCs w:val="28"/>
          <w:lang w:eastAsia="en-US"/>
        </w:rPr>
        <w:t xml:space="preserve"> 28 декабря 2013 года № 442-ФЗ «Об основах социального обслуживания граждан в Российской Федерации»</w:t>
      </w:r>
      <w:r w:rsidR="006C2EA6" w:rsidRPr="00FD2796">
        <w:rPr>
          <w:rFonts w:eastAsiaTheme="minorHAnsi"/>
          <w:spacing w:val="-6"/>
          <w:sz w:val="28"/>
          <w:szCs w:val="28"/>
          <w:lang w:eastAsia="en-US"/>
        </w:rPr>
        <w:t>,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представителем.</w:t>
      </w:r>
      <w:r w:rsidR="00AC0645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E328CD" w:rsidRPr="00FD2796">
        <w:rPr>
          <w:rFonts w:eastAsiaTheme="minorHAnsi"/>
          <w:spacing w:val="-6"/>
          <w:sz w:val="28"/>
          <w:szCs w:val="28"/>
          <w:lang w:eastAsia="en-US"/>
        </w:rPr>
        <w:t>Существенным</w:t>
      </w:r>
      <w:r w:rsidR="00AC0645" w:rsidRPr="00FD2796">
        <w:rPr>
          <w:rFonts w:eastAsiaTheme="minorHAnsi"/>
          <w:spacing w:val="-6"/>
          <w:sz w:val="28"/>
          <w:szCs w:val="28"/>
          <w:lang w:eastAsia="en-US"/>
        </w:rPr>
        <w:t xml:space="preserve"> условием</w:t>
      </w:r>
      <w:r w:rsidR="00E328CD" w:rsidRPr="00FD2796">
        <w:rPr>
          <w:rFonts w:eastAsiaTheme="minorHAnsi"/>
          <w:spacing w:val="-6"/>
          <w:sz w:val="28"/>
          <w:szCs w:val="28"/>
          <w:lang w:eastAsia="en-US"/>
        </w:rPr>
        <w:t xml:space="preserve"> договора о предоставлении социа</w:t>
      </w:r>
      <w:r w:rsidR="00AC0645" w:rsidRPr="00FD2796">
        <w:rPr>
          <w:rFonts w:eastAsiaTheme="minorHAnsi"/>
          <w:spacing w:val="-6"/>
          <w:sz w:val="28"/>
          <w:szCs w:val="28"/>
          <w:lang w:eastAsia="en-US"/>
        </w:rPr>
        <w:t xml:space="preserve">льных услуг </w:t>
      </w:r>
      <w:r w:rsidR="00605BC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proofErr w:type="gramStart"/>
      <w:r w:rsidR="00AC0645" w:rsidRPr="00FD2796">
        <w:rPr>
          <w:rFonts w:eastAsiaTheme="minorHAnsi"/>
          <w:spacing w:val="-6"/>
          <w:sz w:val="28"/>
          <w:szCs w:val="28"/>
          <w:lang w:eastAsia="en-US"/>
        </w:rPr>
        <w:t>является</w:t>
      </w:r>
      <w:proofErr w:type="gramEnd"/>
      <w:r w:rsidR="004A7D14" w:rsidRPr="00FD2796">
        <w:rPr>
          <w:rFonts w:eastAsiaTheme="minorHAnsi"/>
          <w:spacing w:val="-6"/>
          <w:sz w:val="28"/>
          <w:szCs w:val="28"/>
          <w:lang w:eastAsia="en-US"/>
        </w:rPr>
        <w:t xml:space="preserve"> в том числе</w:t>
      </w:r>
      <w:r w:rsidR="00AC0645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E328CD" w:rsidRPr="00FD2796">
        <w:rPr>
          <w:rFonts w:eastAsiaTheme="minorHAnsi"/>
          <w:spacing w:val="-6"/>
          <w:sz w:val="28"/>
          <w:szCs w:val="28"/>
          <w:lang w:eastAsia="en-US"/>
        </w:rPr>
        <w:t>стоимость социальных услуг в случае, если они предоставляют</w:t>
      </w:r>
      <w:r w:rsidR="00AC0645" w:rsidRPr="00FD2796">
        <w:rPr>
          <w:rFonts w:eastAsiaTheme="minorHAnsi"/>
          <w:spacing w:val="-6"/>
          <w:sz w:val="28"/>
          <w:szCs w:val="28"/>
          <w:lang w:eastAsia="en-US"/>
        </w:rPr>
        <w:t>ся за плату или частичную плату</w:t>
      </w:r>
      <w:r w:rsidR="00E328CD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AC0645" w:rsidRPr="00FD2796">
        <w:rPr>
          <w:rFonts w:eastAsiaTheme="minorHAnsi"/>
          <w:spacing w:val="-6"/>
          <w:sz w:val="28"/>
          <w:szCs w:val="28"/>
          <w:lang w:eastAsia="en-US"/>
        </w:rPr>
        <w:t>(</w:t>
      </w:r>
      <w:r w:rsidR="00E328CD" w:rsidRPr="00FD2796">
        <w:rPr>
          <w:rFonts w:eastAsiaTheme="minorHAnsi"/>
          <w:spacing w:val="-6"/>
          <w:sz w:val="28"/>
          <w:szCs w:val="28"/>
          <w:lang w:eastAsia="en-US"/>
        </w:rPr>
        <w:t>часть 2 статьи 17)</w:t>
      </w:r>
      <w:r w:rsidR="00AC0645" w:rsidRPr="00FD2796">
        <w:rPr>
          <w:rFonts w:eastAsiaTheme="minorHAnsi"/>
          <w:spacing w:val="-6"/>
          <w:sz w:val="28"/>
          <w:szCs w:val="28"/>
          <w:lang w:eastAsia="en-US"/>
        </w:rPr>
        <w:t>.</w:t>
      </w:r>
      <w:r w:rsidR="00765E0C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675A0F" w:rsidRPr="00FD2796">
        <w:rPr>
          <w:rFonts w:eastAsiaTheme="minorHAnsi"/>
          <w:spacing w:val="-6"/>
          <w:sz w:val="28"/>
          <w:szCs w:val="28"/>
          <w:lang w:eastAsia="en-US"/>
        </w:rPr>
        <w:t>Идентичные по своему содержанию нормы</w:t>
      </w:r>
      <w:r w:rsidR="00EB25A9" w:rsidRPr="00FD2796">
        <w:rPr>
          <w:rFonts w:eastAsiaTheme="minorHAnsi"/>
          <w:spacing w:val="-6"/>
          <w:sz w:val="28"/>
          <w:szCs w:val="28"/>
          <w:lang w:eastAsia="en-US"/>
        </w:rPr>
        <w:t xml:space="preserve"> содержат</w:t>
      </w:r>
      <w:r w:rsidR="00675A0F" w:rsidRPr="00FD2796">
        <w:rPr>
          <w:rFonts w:eastAsiaTheme="minorHAnsi"/>
          <w:spacing w:val="-6"/>
          <w:sz w:val="28"/>
          <w:szCs w:val="28"/>
          <w:lang w:eastAsia="en-US"/>
        </w:rPr>
        <w:t xml:space="preserve">ся в </w:t>
      </w:r>
      <w:r w:rsidR="00422C61" w:rsidRPr="00FD2796">
        <w:rPr>
          <w:rFonts w:eastAsiaTheme="minorHAnsi"/>
          <w:spacing w:val="-6"/>
          <w:sz w:val="28"/>
          <w:szCs w:val="28"/>
          <w:lang w:eastAsia="en-US"/>
        </w:rPr>
        <w:t xml:space="preserve">оспариваемом заявителем пункте </w:t>
      </w:r>
      <w:r w:rsidR="00675A0F" w:rsidRPr="00FD2796">
        <w:rPr>
          <w:rFonts w:eastAsiaTheme="minorHAnsi"/>
          <w:spacing w:val="-6"/>
          <w:sz w:val="28"/>
          <w:szCs w:val="28"/>
          <w:lang w:eastAsia="en-US"/>
        </w:rPr>
        <w:t>5.3.1 Порядка.</w:t>
      </w:r>
    </w:p>
    <w:p w:rsidR="00E22611" w:rsidRPr="00FD2796" w:rsidRDefault="006158DE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>
        <w:rPr>
          <w:rFonts w:eastAsiaTheme="minorHAnsi"/>
          <w:spacing w:val="-6"/>
          <w:sz w:val="28"/>
          <w:szCs w:val="28"/>
          <w:lang w:eastAsia="en-US"/>
        </w:rPr>
        <w:t>Вышеуказанным Федеральным законом определен</w:t>
      </w:r>
      <w:r w:rsidR="005277DA">
        <w:rPr>
          <w:rFonts w:eastAsiaTheme="minorHAnsi"/>
          <w:spacing w:val="-6"/>
          <w:sz w:val="28"/>
          <w:szCs w:val="28"/>
          <w:lang w:eastAsia="en-US"/>
        </w:rPr>
        <w:t>ы категории граждан, которым</w:t>
      </w:r>
      <w:r>
        <w:rPr>
          <w:rFonts w:eastAsiaTheme="minorHAnsi"/>
          <w:spacing w:val="-6"/>
          <w:sz w:val="28"/>
          <w:szCs w:val="28"/>
          <w:lang w:eastAsia="en-US"/>
        </w:rPr>
        <w:t xml:space="preserve"> социальные услуги предоставляются бесплатно (часть 1 статьи 31). </w:t>
      </w:r>
      <w:r w:rsidR="00E22611" w:rsidRPr="00FD2796">
        <w:rPr>
          <w:rFonts w:eastAsiaTheme="minorHAnsi"/>
          <w:spacing w:val="-6"/>
          <w:sz w:val="28"/>
          <w:szCs w:val="28"/>
          <w:lang w:eastAsia="en-US"/>
        </w:rPr>
        <w:t>При этом частью 3 указанно</w:t>
      </w:r>
      <w:r w:rsidR="003D0D93">
        <w:rPr>
          <w:rFonts w:eastAsiaTheme="minorHAnsi"/>
          <w:spacing w:val="-6"/>
          <w:sz w:val="28"/>
          <w:szCs w:val="28"/>
          <w:lang w:eastAsia="en-US"/>
        </w:rPr>
        <w:t>й</w:t>
      </w:r>
      <w:r w:rsidR="00E22611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3D0D93">
        <w:rPr>
          <w:rFonts w:eastAsiaTheme="minorHAnsi"/>
          <w:spacing w:val="-6"/>
          <w:sz w:val="28"/>
          <w:szCs w:val="28"/>
          <w:lang w:eastAsia="en-US"/>
        </w:rPr>
        <w:t>статьи</w:t>
      </w:r>
      <w:r w:rsidR="00E22611" w:rsidRPr="00FD2796">
        <w:rPr>
          <w:rFonts w:eastAsiaTheme="minorHAnsi"/>
          <w:spacing w:val="-6"/>
          <w:sz w:val="28"/>
          <w:szCs w:val="28"/>
          <w:lang w:eastAsia="en-US"/>
        </w:rPr>
        <w:t xml:space="preserve"> установлено, что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2B7A64" w:rsidRPr="00FD2796" w:rsidRDefault="002B7A64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>Законом Республики Татарстан от 18 декабря 2014 года № 126-ЗРТ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br/>
        <w:t>«</w:t>
      </w:r>
      <w:r w:rsidRPr="00FD2796">
        <w:rPr>
          <w:rFonts w:eastAsia="Calibri"/>
          <w:spacing w:val="-6"/>
          <w:sz w:val="28"/>
          <w:szCs w:val="28"/>
          <w:lang w:eastAsia="en-US"/>
        </w:rPr>
        <w:t xml:space="preserve">О регулировании отдельных вопросов в сфере социального обслуживания граждан в Республике </w:t>
      </w:r>
      <w:r w:rsidR="00605BC6" w:rsidRPr="00FD2796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FD2796">
        <w:rPr>
          <w:rFonts w:eastAsia="Calibri"/>
          <w:spacing w:val="-6"/>
          <w:sz w:val="28"/>
          <w:szCs w:val="28"/>
          <w:lang w:eastAsia="en-US"/>
        </w:rPr>
        <w:t>Татарстан» определено, что с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оциальные услуги в форме социального обслуживания на дому, в полустационарной и стационарной формах социального </w:t>
      </w:r>
      <w:r w:rsidR="00605BC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обслуживания в центрах реабилитации инвалидов и социально-реабилитационных отделениях комплексных центров социального обслуживания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lastRenderedPageBreak/>
        <w:t>населения предоставляются бесплатно, если на дату обращения среднедушевой доход получателя социальных</w:t>
      </w:r>
      <w:proofErr w:type="gramEnd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услуг, </w:t>
      </w: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>рассчитанный</w:t>
      </w:r>
      <w:proofErr w:type="gramEnd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в соответствии с нормативными </w:t>
      </w:r>
      <w:r w:rsidR="00605BC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правовыми актами Российской Федерации, ниже </w:t>
      </w:r>
      <w:r w:rsidR="00E95C1F" w:rsidRPr="00FD2796">
        <w:rPr>
          <w:rFonts w:eastAsiaTheme="minorHAnsi"/>
          <w:spacing w:val="-6"/>
          <w:sz w:val="28"/>
          <w:szCs w:val="28"/>
          <w:lang w:eastAsia="en-US"/>
        </w:rPr>
        <w:t xml:space="preserve">предельной величины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или равен предельной величине среднедушевого дохода для предоставления социальных услуг бесплатно. </w:t>
      </w:r>
      <w:r w:rsidR="008A50DA" w:rsidRPr="00FD2796">
        <w:rPr>
          <w:rFonts w:eastAsiaTheme="minorHAnsi"/>
          <w:spacing w:val="-6"/>
          <w:sz w:val="28"/>
          <w:szCs w:val="28"/>
          <w:lang w:eastAsia="en-US"/>
        </w:rPr>
        <w:t>При этом указано, что н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ормативными правовыми актами Кабинета Министров Республики Татарстан могут быть предусмотрены иные категории граждан, которым социальные услуги предоставляются бесплатно (части 2 и 3 статьи 11).</w:t>
      </w:r>
    </w:p>
    <w:p w:rsidR="00822259" w:rsidRPr="00FD2796" w:rsidRDefault="002B7A64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Кабинет Министров Республики Татарстан в оспариваемом заявителем пункте 5.2.2 Порядка установил, что социальные услуги в стационарной форме социального обслуживания </w:t>
      </w:r>
      <w:r w:rsidR="00605BC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в социально-реабилитационных отделениях, центрах реабилитации инвалидов предоставляются за плату или частичную плату, за исключением категорий граждан, указанных в </w:t>
      </w:r>
      <w:hyperlink r:id="rId53" w:history="1"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>пункте 5.2.3</w:t>
        </w:r>
      </w:hyperlink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Порядка, которым социальные услуги</w:t>
      </w:r>
      <w:r w:rsidR="00605BC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предоставляются бесплатно</w:t>
      </w:r>
      <w:r w:rsidR="00110333" w:rsidRPr="00FD2796">
        <w:rPr>
          <w:rFonts w:eastAsiaTheme="minorHAnsi"/>
          <w:spacing w:val="-6"/>
          <w:sz w:val="28"/>
          <w:szCs w:val="28"/>
          <w:lang w:eastAsia="en-US"/>
        </w:rPr>
        <w:t>, а именно:</w:t>
      </w:r>
      <w:r w:rsidR="00964389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822259" w:rsidRPr="00FD2796">
        <w:rPr>
          <w:rFonts w:eastAsiaTheme="minorHAnsi"/>
          <w:spacing w:val="-6"/>
          <w:sz w:val="28"/>
          <w:szCs w:val="28"/>
          <w:lang w:eastAsia="en-US"/>
        </w:rPr>
        <w:t>лицам, пострадавшим в результате чрезвычайных ситуаций, вооруженных межнациональных (межэтнических) конфликтов;</w:t>
      </w:r>
      <w:proofErr w:type="gramEnd"/>
      <w:r w:rsidR="00822259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proofErr w:type="gramStart"/>
      <w:r w:rsidR="00822259" w:rsidRPr="00FD2796">
        <w:rPr>
          <w:rFonts w:eastAsiaTheme="minorHAnsi"/>
          <w:spacing w:val="-6"/>
          <w:sz w:val="28"/>
          <w:szCs w:val="28"/>
          <w:lang w:eastAsia="en-US"/>
        </w:rPr>
        <w:t>инвалидам</w:t>
      </w:r>
      <w:r w:rsidR="00110333" w:rsidRPr="00FD2796">
        <w:rPr>
          <w:rFonts w:eastAsiaTheme="minorHAnsi"/>
          <w:spacing w:val="-6"/>
          <w:sz w:val="28"/>
          <w:szCs w:val="28"/>
          <w:lang w:eastAsia="en-US"/>
        </w:rPr>
        <w:t xml:space="preserve"> и </w:t>
      </w:r>
      <w:r w:rsidR="00822259" w:rsidRPr="00FD2796">
        <w:rPr>
          <w:rFonts w:eastAsiaTheme="minorHAnsi"/>
          <w:spacing w:val="-6"/>
          <w:sz w:val="28"/>
          <w:szCs w:val="28"/>
          <w:lang w:eastAsia="en-US"/>
        </w:rPr>
        <w:t>участникам Великой Отечественной войны; инвалидам</w:t>
      </w:r>
      <w:r w:rsidR="00A81A21" w:rsidRPr="00FD2796">
        <w:rPr>
          <w:rFonts w:eastAsiaTheme="minorHAnsi"/>
          <w:spacing w:val="-6"/>
          <w:sz w:val="28"/>
          <w:szCs w:val="28"/>
          <w:lang w:eastAsia="en-US"/>
        </w:rPr>
        <w:t xml:space="preserve"> и</w:t>
      </w:r>
      <w:r w:rsidR="00822259" w:rsidRPr="00FD2796">
        <w:rPr>
          <w:rFonts w:eastAsiaTheme="minorHAnsi"/>
          <w:spacing w:val="-6"/>
          <w:sz w:val="28"/>
          <w:szCs w:val="28"/>
          <w:lang w:eastAsia="en-US"/>
        </w:rPr>
        <w:t xml:space="preserve"> ветеранам боевых действий; гражданам, признанным нуждающимися в социальном обслуживании в связи с наличием в их семье инвалида (ребенка-инвалида), нуждающегося в постоянном постороннем уходе;</w:t>
      </w:r>
      <w:r w:rsidR="00A81A21" w:rsidRPr="00FD2796">
        <w:rPr>
          <w:rFonts w:eastAsiaTheme="minorHAnsi"/>
          <w:spacing w:val="-6"/>
          <w:sz w:val="28"/>
          <w:szCs w:val="28"/>
          <w:lang w:eastAsia="en-US"/>
        </w:rPr>
        <w:t xml:space="preserve"> а также </w:t>
      </w:r>
      <w:r w:rsidR="00822259" w:rsidRPr="00FD2796">
        <w:rPr>
          <w:rFonts w:eastAsiaTheme="minorHAnsi"/>
          <w:spacing w:val="-6"/>
          <w:sz w:val="28"/>
          <w:szCs w:val="28"/>
          <w:lang w:eastAsia="en-US"/>
        </w:rPr>
        <w:t>получателям социальных услуг, среднедушевой доход которых ниже или равен предельной величине среднедушевого дохода для предоставления социальных услуг бесплатно, установленной в Республике Татарстан.</w:t>
      </w:r>
      <w:proofErr w:type="gramEnd"/>
    </w:p>
    <w:p w:rsidR="007F7F1D" w:rsidRPr="00FD2796" w:rsidRDefault="007F7F1D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spacing w:val="-6"/>
          <w:sz w:val="28"/>
          <w:szCs w:val="28"/>
          <w:lang w:eastAsia="en-US"/>
        </w:rPr>
        <w:t>В</w:t>
      </w:r>
      <w:r w:rsidR="00E11DB8" w:rsidRPr="00FD2796">
        <w:rPr>
          <w:rFonts w:eastAsiaTheme="minorHAnsi"/>
          <w:spacing w:val="-6"/>
          <w:sz w:val="28"/>
          <w:szCs w:val="28"/>
          <w:lang w:eastAsia="en-US"/>
        </w:rPr>
        <w:t>о</w:t>
      </w:r>
      <w:r w:rsidR="008E5DBA" w:rsidRPr="00FD2796">
        <w:rPr>
          <w:rFonts w:eastAsiaTheme="minorHAnsi"/>
          <w:spacing w:val="-6"/>
          <w:sz w:val="28"/>
          <w:szCs w:val="28"/>
          <w:lang w:eastAsia="en-US"/>
        </w:rPr>
        <w:t xml:space="preserve">прос предоставления реабилитационных услуг гражданам </w:t>
      </w:r>
      <w:r w:rsidR="00964389" w:rsidRPr="00FD2796">
        <w:rPr>
          <w:rFonts w:eastAsiaTheme="minorHAnsi"/>
          <w:spacing w:val="-6"/>
          <w:sz w:val="28"/>
          <w:szCs w:val="28"/>
          <w:lang w:eastAsia="en-US"/>
        </w:rPr>
        <w:t xml:space="preserve">бесплатно в зависимости </w:t>
      </w:r>
      <w:r w:rsidR="008E5DBA" w:rsidRPr="00FD2796">
        <w:rPr>
          <w:rFonts w:eastAsiaTheme="minorHAnsi"/>
          <w:spacing w:val="-6"/>
          <w:sz w:val="28"/>
          <w:szCs w:val="28"/>
          <w:lang w:eastAsia="en-US"/>
        </w:rPr>
        <w:t xml:space="preserve">от уровня их </w:t>
      </w:r>
      <w:r w:rsidR="00E11DB8" w:rsidRPr="00FD2796">
        <w:rPr>
          <w:rFonts w:eastAsiaTheme="minorHAnsi"/>
          <w:spacing w:val="-6"/>
          <w:sz w:val="28"/>
          <w:szCs w:val="28"/>
          <w:lang w:eastAsia="en-US"/>
        </w:rPr>
        <w:t xml:space="preserve">материальной </w:t>
      </w:r>
      <w:r w:rsidR="008E5DBA" w:rsidRPr="00FD2796">
        <w:rPr>
          <w:rFonts w:eastAsiaTheme="minorHAnsi"/>
          <w:spacing w:val="-6"/>
          <w:sz w:val="28"/>
          <w:szCs w:val="28"/>
          <w:lang w:eastAsia="en-US"/>
        </w:rPr>
        <w:t>обеспеченности</w:t>
      </w:r>
      <w:r w:rsidR="00E11DB8" w:rsidRPr="00FD2796">
        <w:rPr>
          <w:rFonts w:eastAsiaTheme="minorHAnsi"/>
          <w:spacing w:val="-6"/>
          <w:sz w:val="28"/>
          <w:szCs w:val="28"/>
          <w:lang w:eastAsia="en-US"/>
        </w:rPr>
        <w:t xml:space="preserve"> уже был предметом рассмотрения К</w:t>
      </w:r>
      <w:r w:rsidR="00381E25" w:rsidRPr="00FD2796">
        <w:rPr>
          <w:rFonts w:eastAsiaTheme="minorHAnsi"/>
          <w:spacing w:val="-6"/>
          <w:sz w:val="28"/>
          <w:szCs w:val="28"/>
          <w:lang w:eastAsia="en-US"/>
        </w:rPr>
        <w:t>онституционного суда Республики Татарстан</w:t>
      </w:r>
      <w:r w:rsidR="00E11DB8" w:rsidRPr="00FD2796">
        <w:rPr>
          <w:rFonts w:eastAsiaTheme="minorHAnsi"/>
          <w:spacing w:val="-6"/>
          <w:sz w:val="28"/>
          <w:szCs w:val="28"/>
          <w:lang w:eastAsia="en-US"/>
        </w:rPr>
        <w:t xml:space="preserve"> по жалобе данного заявителя.</w:t>
      </w:r>
      <w:r w:rsidR="00864D72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3902DD" w:rsidRPr="00FD2796">
        <w:rPr>
          <w:rFonts w:eastAsiaTheme="minorHAnsi"/>
          <w:spacing w:val="-6"/>
          <w:sz w:val="28"/>
          <w:szCs w:val="28"/>
          <w:lang w:eastAsia="en-US"/>
        </w:rPr>
        <w:t xml:space="preserve">Согласно правовой позиции, </w:t>
      </w:r>
      <w:r w:rsidR="0094624E" w:rsidRPr="00FD2796">
        <w:rPr>
          <w:rFonts w:eastAsiaTheme="minorHAnsi"/>
          <w:spacing w:val="-6"/>
          <w:sz w:val="28"/>
          <w:szCs w:val="28"/>
          <w:lang w:eastAsia="en-US"/>
        </w:rPr>
        <w:t>выраженной в постановлении от</w:t>
      </w:r>
      <w:r w:rsidR="003336DB">
        <w:rPr>
          <w:rFonts w:eastAsiaTheme="minorHAnsi"/>
          <w:spacing w:val="-6"/>
          <w:sz w:val="28"/>
          <w:szCs w:val="28"/>
          <w:lang w:eastAsia="en-US"/>
        </w:rPr>
        <w:br/>
      </w:r>
      <w:r w:rsidR="0094624E" w:rsidRPr="00FD2796">
        <w:rPr>
          <w:rFonts w:eastAsiaTheme="minorHAnsi"/>
          <w:spacing w:val="-6"/>
          <w:sz w:val="28"/>
          <w:szCs w:val="28"/>
          <w:lang w:eastAsia="en-US"/>
        </w:rPr>
        <w:t>29 октября 2014 года № 60-П</w:t>
      </w:r>
      <w:r w:rsidR="002843FB"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="0094624E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дифференциация условий предоставления государственных реабилитационных услуг в зависимости от соотношения размера пенсии и величины прожиточного минимума, установленного в республике, основана на учете такого объективного обстоятельства, как уровень (величина)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lastRenderedPageBreak/>
        <w:t xml:space="preserve">материальной обеспеченности гражданина пожилого возраста или инвалида. Данное обстоятельство обуславливает предоставление более значимой социальной помощи в виде бесплатных реабилитационных услуг той категории из числа указанных граждан, которые в наибольшей степени нуждаются в материальной поддержке. </w:t>
      </w: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Исходя из этого </w:t>
      </w:r>
      <w:r w:rsidR="00B714EE" w:rsidRPr="00FD2796">
        <w:rPr>
          <w:rFonts w:eastAsiaTheme="minorHAnsi"/>
          <w:spacing w:val="-6"/>
          <w:sz w:val="28"/>
          <w:szCs w:val="28"/>
          <w:lang w:eastAsia="en-US"/>
        </w:rPr>
        <w:t xml:space="preserve">данная </w:t>
      </w:r>
      <w:r w:rsidR="002843FB" w:rsidRPr="00FD2796">
        <w:rPr>
          <w:rFonts w:eastAsiaTheme="minorHAnsi"/>
          <w:spacing w:val="-6"/>
          <w:sz w:val="28"/>
          <w:szCs w:val="28"/>
          <w:lang w:eastAsia="en-US"/>
        </w:rPr>
        <w:t>дифференциация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не может</w:t>
      </w:r>
      <w:proofErr w:type="gramEnd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рассматриваться как дискриминационная и нарушающая конституционные права граждан, в том числе и заявителя, поскольку направлена на поддержку наиболее социально незащищенных категорий граждан, а также основана на соответствующих нормах федерального законодательства.</w:t>
      </w:r>
    </w:p>
    <w:p w:rsidR="00501070" w:rsidRPr="00FD2796" w:rsidRDefault="00501070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>Конституционный Суд Российской Федерации в своих решениях неоднократно указывал, что различия в условиях реализации отдельными категориями граждан того или иного права допустимы, если они объективно оправдан</w:t>
      </w:r>
      <w:r w:rsidR="004C3772" w:rsidRPr="00FD2796">
        <w:rPr>
          <w:rFonts w:eastAsiaTheme="minorHAnsi"/>
          <w:spacing w:val="-6"/>
          <w:sz w:val="28"/>
          <w:szCs w:val="28"/>
          <w:lang w:eastAsia="en-US"/>
        </w:rPr>
        <w:t>н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ы, </w:t>
      </w:r>
      <w:proofErr w:type="spellStart"/>
      <w:r w:rsidRPr="00FD2796">
        <w:rPr>
          <w:rFonts w:eastAsiaTheme="minorHAnsi"/>
          <w:spacing w:val="-6"/>
          <w:sz w:val="28"/>
          <w:szCs w:val="28"/>
          <w:lang w:eastAsia="en-US"/>
        </w:rPr>
        <w:t>обоснован</w:t>
      </w:r>
      <w:r w:rsidR="004C3772" w:rsidRPr="00FD2796">
        <w:rPr>
          <w:rFonts w:eastAsiaTheme="minorHAnsi"/>
          <w:spacing w:val="-6"/>
          <w:sz w:val="28"/>
          <w:szCs w:val="28"/>
          <w:lang w:eastAsia="en-US"/>
        </w:rPr>
        <w:t>н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ы</w:t>
      </w:r>
      <w:proofErr w:type="spellEnd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и преследуют конституционно значимые цели, а используемые для достижения этих целей правовые средства соразмерны им (постановления от</w:t>
      </w:r>
      <w:r w:rsidR="004C3772" w:rsidRPr="00FD2796">
        <w:rPr>
          <w:rFonts w:eastAsiaTheme="minorHAnsi"/>
          <w:spacing w:val="-6"/>
          <w:sz w:val="28"/>
          <w:szCs w:val="28"/>
          <w:lang w:eastAsia="en-US"/>
        </w:rPr>
        <w:t xml:space="preserve"> 30 января 2013 года № 3-П, от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22 ноября 2013</w:t>
      </w:r>
      <w:r w:rsidR="004C3772" w:rsidRPr="00FD2796">
        <w:rPr>
          <w:rFonts w:eastAsiaTheme="minorHAnsi"/>
          <w:spacing w:val="-6"/>
          <w:sz w:val="28"/>
          <w:szCs w:val="28"/>
          <w:lang w:eastAsia="en-US"/>
        </w:rPr>
        <w:t xml:space="preserve"> года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№ 25-П, Определение от 14 января 2016</w:t>
      </w:r>
      <w:proofErr w:type="gramEnd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года № 135-О).</w:t>
      </w:r>
    </w:p>
    <w:p w:rsidR="002A669B" w:rsidRPr="00FD2796" w:rsidRDefault="002A669B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Такой подход также соответствует правоприменительной практике Комитета по правам человека, осуществляющего контроль за реализацией Международного </w:t>
      </w:r>
      <w:hyperlink r:id="rId54" w:history="1"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>пакта</w:t>
        </w:r>
      </w:hyperlink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о гражданских и политических правах от 16 декабря</w:t>
      </w:r>
      <w:r w:rsidR="00853AE1" w:rsidRPr="00FD2796">
        <w:rPr>
          <w:rFonts w:eastAsiaTheme="minorHAnsi"/>
          <w:spacing w:val="-6"/>
          <w:sz w:val="28"/>
          <w:szCs w:val="28"/>
          <w:lang w:eastAsia="en-US"/>
        </w:rPr>
        <w:br/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1966 года, согласно которой право на равенство перед законом и на равную защиту закона без всякой дискриминации не означает, что любые различия в обращении являются дискриминационными, в </w:t>
      </w: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>связи</w:t>
      </w:r>
      <w:proofErr w:type="gramEnd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с чем дифференциация, основанная на резонных и объективных критериях, не </w:t>
      </w: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>равнозначна</w:t>
      </w:r>
      <w:proofErr w:type="gramEnd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запрещенной дискриминации по смыслу </w:t>
      </w:r>
      <w:hyperlink r:id="rId55" w:history="1"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>статьи 26</w:t>
        </w:r>
      </w:hyperlink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Пакта (пункт 13 решения Комитета от</w:t>
      </w:r>
      <w:r w:rsidR="00155E68">
        <w:rPr>
          <w:rFonts w:eastAsiaTheme="minorHAnsi"/>
          <w:spacing w:val="-6"/>
          <w:sz w:val="28"/>
          <w:szCs w:val="28"/>
          <w:lang w:eastAsia="en-US"/>
        </w:rPr>
        <w:br/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9 апреля 1987 года </w:t>
      </w:r>
      <w:r w:rsidR="0014263E" w:rsidRPr="00FD2796">
        <w:rPr>
          <w:rFonts w:eastAsiaTheme="minorHAnsi"/>
          <w:spacing w:val="-6"/>
          <w:sz w:val="28"/>
          <w:szCs w:val="28"/>
          <w:lang w:eastAsia="en-US"/>
        </w:rPr>
        <w:t>№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182/1984).</w:t>
      </w:r>
    </w:p>
    <w:p w:rsidR="00E33156" w:rsidRPr="00FD2796" w:rsidRDefault="00E33156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>Таким образом, оспариваемы</w:t>
      </w:r>
      <w:r w:rsidR="00790EB9" w:rsidRPr="00FD2796">
        <w:rPr>
          <w:rFonts w:eastAsiaTheme="minorHAnsi"/>
          <w:spacing w:val="-6"/>
          <w:sz w:val="28"/>
          <w:szCs w:val="28"/>
          <w:lang w:eastAsia="en-US"/>
        </w:rPr>
        <w:t>е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правовые положения </w:t>
      </w:r>
      <w:r w:rsidR="00072475" w:rsidRPr="00FD2796">
        <w:rPr>
          <w:rFonts w:eastAsiaTheme="minorHAnsi"/>
          <w:spacing w:val="-6"/>
          <w:sz w:val="28"/>
          <w:szCs w:val="28"/>
          <w:lang w:eastAsia="en-US"/>
        </w:rPr>
        <w:t>абзаца второ</w:t>
      </w:r>
      <w:r w:rsidR="0033505A" w:rsidRPr="00FD2796">
        <w:rPr>
          <w:rFonts w:eastAsiaTheme="minorHAnsi"/>
          <w:spacing w:val="-6"/>
          <w:sz w:val="28"/>
          <w:szCs w:val="28"/>
          <w:lang w:eastAsia="en-US"/>
        </w:rPr>
        <w:t>го пункта 5.4.2 подраздела 5.4 р</w:t>
      </w:r>
      <w:r w:rsidR="00072475" w:rsidRPr="00FD2796">
        <w:rPr>
          <w:rFonts w:eastAsiaTheme="minorHAnsi"/>
          <w:spacing w:val="-6"/>
          <w:sz w:val="28"/>
          <w:szCs w:val="28"/>
          <w:lang w:eastAsia="en-US"/>
        </w:rPr>
        <w:t xml:space="preserve">аздела </w:t>
      </w:r>
      <w:r w:rsidR="00072475" w:rsidRPr="00FD2796">
        <w:rPr>
          <w:rFonts w:eastAsiaTheme="minorHAnsi"/>
          <w:spacing w:val="-6"/>
          <w:sz w:val="28"/>
          <w:szCs w:val="28"/>
          <w:lang w:val="en-US" w:eastAsia="en-US"/>
        </w:rPr>
        <w:t>V</w:t>
      </w:r>
      <w:r w:rsidR="00072475" w:rsidRPr="00FD2796">
        <w:rPr>
          <w:rFonts w:eastAsiaTheme="minorHAnsi"/>
          <w:spacing w:val="-6"/>
          <w:sz w:val="28"/>
          <w:szCs w:val="28"/>
          <w:lang w:eastAsia="en-US"/>
        </w:rPr>
        <w:t xml:space="preserve">, </w:t>
      </w:r>
      <w:r w:rsidR="00BE2641" w:rsidRPr="00FD2796">
        <w:rPr>
          <w:rFonts w:eastAsiaTheme="minorHAnsi"/>
          <w:spacing w:val="-6"/>
          <w:sz w:val="28"/>
          <w:szCs w:val="28"/>
          <w:lang w:eastAsia="en-US"/>
        </w:rPr>
        <w:t xml:space="preserve">взаимосвязанных </w:t>
      </w:r>
      <w:r w:rsidR="00336F36" w:rsidRPr="00FD2796">
        <w:rPr>
          <w:rFonts w:eastAsiaTheme="minorHAnsi"/>
          <w:spacing w:val="-6"/>
          <w:sz w:val="28"/>
          <w:szCs w:val="28"/>
          <w:lang w:eastAsia="en-US"/>
        </w:rPr>
        <w:t xml:space="preserve">пунктов 5.2.2 и 5.2.3 </w:t>
      </w:r>
      <w:r w:rsidR="00072475" w:rsidRPr="00FD2796">
        <w:rPr>
          <w:rFonts w:eastAsiaTheme="minorHAnsi"/>
          <w:spacing w:val="-6"/>
          <w:sz w:val="28"/>
          <w:szCs w:val="28"/>
          <w:lang w:eastAsia="en-US"/>
        </w:rPr>
        <w:t xml:space="preserve">подраздела </w:t>
      </w:r>
      <w:r w:rsidR="00D54762" w:rsidRPr="00FD2796">
        <w:rPr>
          <w:rFonts w:eastAsiaTheme="minorHAnsi"/>
          <w:spacing w:val="-6"/>
          <w:sz w:val="28"/>
          <w:szCs w:val="28"/>
          <w:lang w:eastAsia="en-US"/>
        </w:rPr>
        <w:t xml:space="preserve">5.2 </w:t>
      </w:r>
      <w:r w:rsidR="0033505A" w:rsidRPr="00FD2796">
        <w:rPr>
          <w:rFonts w:eastAsiaTheme="minorHAnsi"/>
          <w:spacing w:val="-6"/>
          <w:sz w:val="28"/>
          <w:szCs w:val="28"/>
          <w:lang w:eastAsia="en-US"/>
        </w:rPr>
        <w:t>р</w:t>
      </w:r>
      <w:r w:rsidR="00D54762" w:rsidRPr="00FD2796">
        <w:rPr>
          <w:rFonts w:eastAsiaTheme="minorHAnsi"/>
          <w:spacing w:val="-6"/>
          <w:sz w:val="28"/>
          <w:szCs w:val="28"/>
          <w:lang w:eastAsia="en-US"/>
        </w:rPr>
        <w:t xml:space="preserve">аздела </w:t>
      </w:r>
      <w:r w:rsidR="00D54762" w:rsidRPr="00FD2796">
        <w:rPr>
          <w:rFonts w:eastAsiaTheme="minorHAnsi"/>
          <w:spacing w:val="-6"/>
          <w:sz w:val="28"/>
          <w:szCs w:val="28"/>
          <w:lang w:val="en-US" w:eastAsia="en-US"/>
        </w:rPr>
        <w:t>V</w:t>
      </w:r>
      <w:r w:rsidR="00347230"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="0016380A" w:rsidRPr="00FD2796">
        <w:rPr>
          <w:rFonts w:eastAsiaTheme="minorHAnsi"/>
          <w:spacing w:val="-6"/>
          <w:sz w:val="28"/>
          <w:szCs w:val="28"/>
          <w:lang w:eastAsia="en-US"/>
        </w:rPr>
        <w:t xml:space="preserve"> а также</w:t>
      </w:r>
      <w:r w:rsidR="00347230" w:rsidRPr="00FD2796">
        <w:rPr>
          <w:rFonts w:eastAsiaTheme="minorHAnsi"/>
          <w:spacing w:val="-6"/>
          <w:sz w:val="28"/>
          <w:szCs w:val="28"/>
          <w:lang w:eastAsia="en-US"/>
        </w:rPr>
        <w:t xml:space="preserve"> пункт</w:t>
      </w:r>
      <w:r w:rsidR="00015554" w:rsidRPr="00FD2796">
        <w:rPr>
          <w:rFonts w:eastAsiaTheme="minorHAnsi"/>
          <w:spacing w:val="-6"/>
          <w:sz w:val="28"/>
          <w:szCs w:val="28"/>
          <w:lang w:eastAsia="en-US"/>
        </w:rPr>
        <w:t>а</w:t>
      </w:r>
      <w:r w:rsidR="00347230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A17953" w:rsidRPr="00FD2796">
        <w:rPr>
          <w:rFonts w:eastAsiaTheme="minorHAnsi"/>
          <w:spacing w:val="-6"/>
          <w:sz w:val="28"/>
          <w:szCs w:val="28"/>
          <w:lang w:eastAsia="en-US"/>
        </w:rPr>
        <w:t xml:space="preserve">5.3.1 подраздела 5.3 раздела </w:t>
      </w:r>
      <w:r w:rsidR="00A17953" w:rsidRPr="00FD2796">
        <w:rPr>
          <w:rFonts w:eastAsiaTheme="minorHAnsi"/>
          <w:spacing w:val="-6"/>
          <w:sz w:val="28"/>
          <w:szCs w:val="28"/>
          <w:lang w:val="en-US" w:eastAsia="en-US"/>
        </w:rPr>
        <w:t>V</w:t>
      </w:r>
      <w:r w:rsidR="00A17953" w:rsidRPr="00FD2796">
        <w:rPr>
          <w:rFonts w:eastAsiaTheme="minorHAnsi"/>
          <w:b/>
          <w:spacing w:val="-6"/>
          <w:sz w:val="28"/>
          <w:szCs w:val="28"/>
          <w:lang w:eastAsia="en-US"/>
        </w:rPr>
        <w:t xml:space="preserve"> </w:t>
      </w:r>
      <w:r w:rsidR="00336F36" w:rsidRPr="00FD2796">
        <w:rPr>
          <w:rFonts w:eastAsiaTheme="minorHAnsi"/>
          <w:spacing w:val="-6"/>
          <w:sz w:val="28"/>
          <w:szCs w:val="28"/>
          <w:lang w:eastAsia="en-US"/>
        </w:rPr>
        <w:t>Порядка предоставления социальных услуг поставщиками социальных услуг в стационарной форме социального обсл</w:t>
      </w:r>
      <w:r w:rsidR="006F26A2" w:rsidRPr="00FD2796">
        <w:rPr>
          <w:rFonts w:eastAsiaTheme="minorHAnsi"/>
          <w:spacing w:val="-6"/>
          <w:sz w:val="28"/>
          <w:szCs w:val="28"/>
          <w:lang w:eastAsia="en-US"/>
        </w:rPr>
        <w:t>уживания в Республике Татарстан,</w:t>
      </w:r>
      <w:r w:rsidR="00336F3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336F36" w:rsidRPr="00FD2796">
        <w:rPr>
          <w:rFonts w:eastAsiaTheme="minorHAnsi"/>
          <w:spacing w:val="-6"/>
          <w:sz w:val="28"/>
          <w:szCs w:val="28"/>
          <w:lang w:eastAsia="en-US"/>
        </w:rPr>
        <w:lastRenderedPageBreak/>
        <w:t xml:space="preserve">утвержденного </w:t>
      </w:r>
      <w:r w:rsidR="00605BC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F51806" w:rsidRPr="00FD2796">
        <w:rPr>
          <w:rFonts w:eastAsiaTheme="minorHAnsi"/>
          <w:spacing w:val="-6"/>
          <w:sz w:val="28"/>
          <w:szCs w:val="28"/>
          <w:lang w:eastAsia="en-US"/>
        </w:rPr>
        <w:t>постановлением Кабинета Министров Республики Татарстан от</w:t>
      </w:r>
      <w:r w:rsidR="00040577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336F36" w:rsidRPr="00FD2796">
        <w:rPr>
          <w:rFonts w:eastAsiaTheme="minorHAnsi"/>
          <w:spacing w:val="-6"/>
          <w:sz w:val="28"/>
          <w:szCs w:val="28"/>
          <w:lang w:eastAsia="en-US"/>
        </w:rPr>
        <w:t>31</w:t>
      </w:r>
      <w:r w:rsidR="00F51806" w:rsidRPr="00FD2796">
        <w:rPr>
          <w:rFonts w:eastAsiaTheme="minorHAnsi"/>
          <w:spacing w:val="-6"/>
          <w:sz w:val="28"/>
          <w:szCs w:val="28"/>
          <w:lang w:eastAsia="en-US"/>
        </w:rPr>
        <w:t xml:space="preserve"> декабря </w:t>
      </w:r>
      <w:r w:rsidR="00336F36" w:rsidRPr="00FD2796">
        <w:rPr>
          <w:rFonts w:eastAsiaTheme="minorHAnsi"/>
          <w:spacing w:val="-6"/>
          <w:sz w:val="28"/>
          <w:szCs w:val="28"/>
          <w:lang w:eastAsia="en-US"/>
        </w:rPr>
        <w:t>2014</w:t>
      </w:r>
      <w:r w:rsidR="00F51806" w:rsidRPr="00FD2796">
        <w:rPr>
          <w:rFonts w:eastAsiaTheme="minorHAnsi"/>
          <w:spacing w:val="-6"/>
          <w:sz w:val="28"/>
          <w:szCs w:val="28"/>
          <w:lang w:eastAsia="en-US"/>
        </w:rPr>
        <w:t xml:space="preserve"> года №</w:t>
      </w:r>
      <w:r w:rsidR="0033505A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336F36" w:rsidRPr="00FD2796">
        <w:rPr>
          <w:rFonts w:eastAsiaTheme="minorHAnsi"/>
          <w:spacing w:val="-6"/>
          <w:sz w:val="28"/>
          <w:szCs w:val="28"/>
          <w:lang w:eastAsia="en-US"/>
        </w:rPr>
        <w:t>1100</w:t>
      </w:r>
      <w:r w:rsidR="0033505A"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="0031262B" w:rsidRPr="00FD2796">
        <w:rPr>
          <w:rFonts w:eastAsiaTheme="minorHAnsi"/>
          <w:spacing w:val="-6"/>
          <w:sz w:val="28"/>
          <w:szCs w:val="28"/>
          <w:lang w:eastAsia="en-US"/>
        </w:rPr>
        <w:t xml:space="preserve"> п</w:t>
      </w:r>
      <w:r w:rsidR="00377966" w:rsidRPr="00FD2796">
        <w:rPr>
          <w:rFonts w:eastAsiaTheme="minorHAnsi"/>
          <w:spacing w:val="-6"/>
          <w:sz w:val="28"/>
          <w:szCs w:val="28"/>
          <w:lang w:eastAsia="en-US"/>
        </w:rPr>
        <w:t>о своему содержанию</w:t>
      </w:r>
      <w:proofErr w:type="gramEnd"/>
      <w:r w:rsidR="0037796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4674C6" w:rsidRPr="00FD2796">
        <w:rPr>
          <w:rFonts w:eastAsiaTheme="minorHAnsi"/>
          <w:spacing w:val="-6"/>
          <w:sz w:val="28"/>
          <w:szCs w:val="28"/>
          <w:lang w:eastAsia="en-US"/>
        </w:rPr>
        <w:t xml:space="preserve">и </w:t>
      </w:r>
      <w:r w:rsidR="0009331D" w:rsidRPr="00FD2796">
        <w:rPr>
          <w:rFonts w:eastAsiaTheme="minorHAnsi"/>
          <w:spacing w:val="-6"/>
          <w:sz w:val="28"/>
          <w:szCs w:val="28"/>
          <w:lang w:eastAsia="en-US"/>
        </w:rPr>
        <w:t xml:space="preserve">конституционно-правовому </w:t>
      </w:r>
      <w:r w:rsidR="004674C6" w:rsidRPr="00FD2796">
        <w:rPr>
          <w:rFonts w:eastAsiaTheme="minorHAnsi"/>
          <w:spacing w:val="-6"/>
          <w:sz w:val="28"/>
          <w:szCs w:val="28"/>
          <w:lang w:eastAsia="en-US"/>
        </w:rPr>
        <w:t xml:space="preserve">смыслу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не отменяют, не умаляют и иным образом не нарушают конституционные права</w:t>
      </w:r>
      <w:r w:rsidR="00411343" w:rsidRPr="00FD2796">
        <w:rPr>
          <w:rFonts w:eastAsiaTheme="minorHAnsi"/>
          <w:spacing w:val="-6"/>
          <w:sz w:val="28"/>
          <w:szCs w:val="28"/>
          <w:lang w:eastAsia="en-US"/>
        </w:rPr>
        <w:t xml:space="preserve"> граждан, в том числе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заявителя</w:t>
      </w:r>
      <w:r w:rsidR="00487DC6"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и тем самым не противоречат Конституции </w:t>
      </w:r>
      <w:r w:rsidR="00605BC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Республики Татарстан, ее </w:t>
      </w:r>
      <w:r w:rsidR="002F7317" w:rsidRPr="00FD2796">
        <w:rPr>
          <w:rFonts w:eastAsiaTheme="minorHAnsi"/>
          <w:spacing w:val="-6"/>
          <w:sz w:val="28"/>
          <w:szCs w:val="28"/>
          <w:lang w:eastAsia="en-US"/>
        </w:rPr>
        <w:t xml:space="preserve">статьям </w:t>
      </w:r>
      <w:r w:rsidR="002F7317" w:rsidRPr="00FD2796">
        <w:rPr>
          <w:rFonts w:eastAsia="Calibri"/>
          <w:spacing w:val="-6"/>
          <w:sz w:val="28"/>
          <w:szCs w:val="28"/>
          <w:lang w:eastAsia="en-US"/>
        </w:rPr>
        <w:t>13, 28, 52, 54 и 58.</w:t>
      </w:r>
    </w:p>
    <w:p w:rsidR="000403D0" w:rsidRPr="00FD2796" w:rsidRDefault="000403D0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>Проверка же законности и обоснованности обстоятельств, послуживших причиной для отказа граждан</w:t>
      </w:r>
      <w:r w:rsidR="0025047C" w:rsidRPr="00FD2796">
        <w:rPr>
          <w:rFonts w:eastAsiaTheme="minorHAnsi"/>
          <w:spacing w:val="-6"/>
          <w:sz w:val="28"/>
          <w:szCs w:val="28"/>
          <w:lang w:eastAsia="en-US"/>
        </w:rPr>
        <w:t xml:space="preserve">ину З.М. </w:t>
      </w:r>
      <w:proofErr w:type="spellStart"/>
      <w:r w:rsidR="0025047C" w:rsidRPr="00FD2796">
        <w:rPr>
          <w:rFonts w:eastAsiaTheme="minorHAnsi"/>
          <w:spacing w:val="-6"/>
          <w:sz w:val="28"/>
          <w:szCs w:val="28"/>
          <w:lang w:eastAsia="en-US"/>
        </w:rPr>
        <w:t>Валиахметову</w:t>
      </w:r>
      <w:proofErr w:type="spellEnd"/>
      <w:r w:rsidR="0025047C" w:rsidRPr="00FD2796">
        <w:rPr>
          <w:rFonts w:eastAsiaTheme="minorHAnsi"/>
          <w:spacing w:val="-6"/>
          <w:sz w:val="28"/>
          <w:szCs w:val="28"/>
          <w:lang w:eastAsia="en-US"/>
        </w:rPr>
        <w:t xml:space="preserve"> в предоставлении социальных услуг в Республиканском центре реабилитации инвалидов </w:t>
      </w:r>
      <w:r w:rsidR="004A0511" w:rsidRPr="00FD2796">
        <w:rPr>
          <w:rFonts w:eastAsiaTheme="minorHAnsi"/>
          <w:spacing w:val="-6"/>
          <w:sz w:val="28"/>
          <w:szCs w:val="28"/>
          <w:lang w:eastAsia="en-US"/>
        </w:rPr>
        <w:t>«</w:t>
      </w:r>
      <w:proofErr w:type="spellStart"/>
      <w:r w:rsidR="004A0511" w:rsidRPr="00FD2796">
        <w:rPr>
          <w:rFonts w:eastAsiaTheme="minorHAnsi"/>
          <w:spacing w:val="-6"/>
          <w:sz w:val="28"/>
          <w:szCs w:val="28"/>
          <w:lang w:eastAsia="en-US"/>
        </w:rPr>
        <w:t>Идель</w:t>
      </w:r>
      <w:proofErr w:type="spellEnd"/>
      <w:r w:rsidR="004A0511" w:rsidRPr="00FD2796">
        <w:rPr>
          <w:rFonts w:eastAsiaTheme="minorHAnsi"/>
          <w:spacing w:val="-6"/>
          <w:sz w:val="28"/>
          <w:szCs w:val="28"/>
          <w:lang w:eastAsia="en-US"/>
        </w:rPr>
        <w:t>» бесплатно</w:t>
      </w:r>
      <w:r w:rsidR="00616074"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предполагает установление фактических обстоятельств дела, что не входит в компетенцию Конституционного суда Республики Татарстан, поскольку в силу </w:t>
      </w:r>
      <w:hyperlink r:id="rId56" w:history="1"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>части девятой статьи 3</w:t>
        </w:r>
      </w:hyperlink>
      <w:r w:rsidR="004A0511" w:rsidRPr="00FD2796">
        <w:rPr>
          <w:rFonts w:eastAsiaTheme="minorHAnsi"/>
          <w:spacing w:val="-6"/>
          <w:sz w:val="28"/>
          <w:szCs w:val="28"/>
          <w:lang w:eastAsia="en-US"/>
        </w:rPr>
        <w:t xml:space="preserve"> Закона Республики Татарстан</w:t>
      </w:r>
      <w:r w:rsidR="00040577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4A0511" w:rsidRPr="00FD2796">
        <w:rPr>
          <w:rFonts w:eastAsiaTheme="minorHAnsi"/>
          <w:spacing w:val="-6"/>
          <w:sz w:val="28"/>
          <w:szCs w:val="28"/>
          <w:lang w:eastAsia="en-US"/>
        </w:rPr>
        <w:t>«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О Конституци</w:t>
      </w:r>
      <w:r w:rsidR="004A0511" w:rsidRPr="00FD2796">
        <w:rPr>
          <w:rFonts w:eastAsiaTheme="minorHAnsi"/>
          <w:spacing w:val="-6"/>
          <w:sz w:val="28"/>
          <w:szCs w:val="28"/>
          <w:lang w:eastAsia="en-US"/>
        </w:rPr>
        <w:t>онном суде Республики Татарстан»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Конституционный суд Республики Татарстан решает исключительно</w:t>
      </w:r>
      <w:proofErr w:type="gramEnd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вопросы права и при осуществлении конституционного судопроизводства воздерживается от установления и исследования фактических обстоятельств во всех случаях, когда это входит в компетенцию других судов </w:t>
      </w:r>
      <w:r w:rsidR="00605BC6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или иных органов государственной власти Республики Татарстан.</w:t>
      </w:r>
    </w:p>
    <w:p w:rsidR="002F7317" w:rsidRPr="00FD2796" w:rsidRDefault="002F7317" w:rsidP="000405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На основании изложенного, руководствуясь </w:t>
      </w:r>
      <w:hyperlink r:id="rId57" w:history="1"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>стать</w:t>
        </w:r>
        <w:r w:rsidR="00357586" w:rsidRPr="00FD2796">
          <w:rPr>
            <w:rFonts w:eastAsiaTheme="minorHAnsi"/>
            <w:spacing w:val="-6"/>
            <w:sz w:val="28"/>
            <w:szCs w:val="28"/>
            <w:lang w:eastAsia="en-US"/>
          </w:rPr>
          <w:t>ей</w:t>
        </w:r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 xml:space="preserve"> 6</w:t>
        </w:r>
      </w:hyperlink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, </w:t>
      </w:r>
      <w:hyperlink r:id="rId58" w:history="1"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>частями первой</w:t>
        </w:r>
      </w:hyperlink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и </w:t>
      </w:r>
      <w:hyperlink r:id="rId59" w:history="1"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>второй статьи 66</w:t>
        </w:r>
      </w:hyperlink>
      <w:r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="00EC49DF" w:rsidRPr="00FD2796">
        <w:rPr>
          <w:rFonts w:eastAsiaTheme="minorHAnsi"/>
          <w:spacing w:val="-6"/>
          <w:sz w:val="28"/>
          <w:szCs w:val="28"/>
          <w:lang w:eastAsia="en-US"/>
        </w:rPr>
        <w:t xml:space="preserve"> частями первой, второй и шестой статьи 67,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hyperlink r:id="rId60" w:history="1"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>статьями 68</w:t>
        </w:r>
      </w:hyperlink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, </w:t>
      </w:r>
      <w:hyperlink r:id="rId61" w:history="1"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>69</w:t>
        </w:r>
      </w:hyperlink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, </w:t>
      </w:r>
      <w:hyperlink r:id="rId62" w:history="1"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>71</w:t>
        </w:r>
      </w:hyperlink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и </w:t>
      </w:r>
      <w:hyperlink r:id="rId63" w:history="1"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>73</w:t>
        </w:r>
      </w:hyperlink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, </w:t>
      </w:r>
      <w:hyperlink r:id="rId64" w:history="1"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>пунктом 1 части первой статьи 104</w:t>
        </w:r>
      </w:hyperlink>
      <w:r w:rsidR="0057104B" w:rsidRPr="00FD2796">
        <w:rPr>
          <w:rFonts w:eastAsiaTheme="minorHAnsi"/>
          <w:spacing w:val="-6"/>
          <w:sz w:val="28"/>
          <w:szCs w:val="28"/>
          <w:lang w:eastAsia="en-US"/>
        </w:rPr>
        <w:t xml:space="preserve"> Закона Республики Татарстан</w:t>
      </w:r>
      <w:r w:rsidR="00F10673" w:rsidRPr="00FD2796">
        <w:rPr>
          <w:rFonts w:eastAsiaTheme="minorHAnsi"/>
          <w:spacing w:val="-6"/>
          <w:sz w:val="28"/>
          <w:szCs w:val="28"/>
          <w:lang w:eastAsia="en-US"/>
        </w:rPr>
        <w:br/>
      </w:r>
      <w:r w:rsidR="0057104B" w:rsidRPr="00FD2796">
        <w:rPr>
          <w:rFonts w:eastAsiaTheme="minorHAnsi"/>
          <w:spacing w:val="-6"/>
          <w:sz w:val="28"/>
          <w:szCs w:val="28"/>
          <w:lang w:eastAsia="en-US"/>
        </w:rPr>
        <w:t>«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О Конституционном суде Республики Татарстан</w:t>
      </w:r>
      <w:r w:rsidR="0057104B" w:rsidRPr="00FD2796">
        <w:rPr>
          <w:rFonts w:eastAsiaTheme="minorHAnsi"/>
          <w:spacing w:val="-6"/>
          <w:sz w:val="28"/>
          <w:szCs w:val="28"/>
          <w:lang w:eastAsia="en-US"/>
        </w:rPr>
        <w:t>»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, Конституционный суд Республики Татарстан</w:t>
      </w:r>
    </w:p>
    <w:p w:rsidR="002F7317" w:rsidRPr="00FD2796" w:rsidRDefault="002F7317" w:rsidP="00ED7613">
      <w:pPr>
        <w:autoSpaceDE w:val="0"/>
        <w:autoSpaceDN w:val="0"/>
        <w:adjustRightInd w:val="0"/>
        <w:spacing w:line="360" w:lineRule="auto"/>
        <w:ind w:firstLine="142"/>
        <w:jc w:val="center"/>
        <w:rPr>
          <w:rFonts w:eastAsiaTheme="minorHAnsi"/>
          <w:b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b/>
          <w:spacing w:val="-6"/>
          <w:sz w:val="28"/>
          <w:szCs w:val="28"/>
          <w:lang w:eastAsia="en-US"/>
        </w:rPr>
        <w:t>постановил:</w:t>
      </w:r>
    </w:p>
    <w:p w:rsidR="007216DC" w:rsidRPr="00E46DEF" w:rsidRDefault="007216DC" w:rsidP="00ED7613">
      <w:pPr>
        <w:autoSpaceDE w:val="0"/>
        <w:autoSpaceDN w:val="0"/>
        <w:adjustRightInd w:val="0"/>
        <w:spacing w:line="360" w:lineRule="auto"/>
        <w:ind w:firstLine="142"/>
        <w:jc w:val="center"/>
        <w:rPr>
          <w:rFonts w:eastAsiaTheme="minorHAnsi"/>
          <w:b/>
          <w:spacing w:val="-6"/>
          <w:sz w:val="16"/>
          <w:szCs w:val="16"/>
          <w:lang w:eastAsia="en-US"/>
        </w:rPr>
      </w:pPr>
    </w:p>
    <w:p w:rsidR="002F7317" w:rsidRPr="00FD2796" w:rsidRDefault="002F7317" w:rsidP="00040577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proofErr w:type="gramStart"/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Признать </w:t>
      </w:r>
      <w:r w:rsidR="00290B2C" w:rsidRPr="00FD2796">
        <w:rPr>
          <w:rFonts w:eastAsiaTheme="minorHAnsi"/>
          <w:spacing w:val="-6"/>
          <w:sz w:val="28"/>
          <w:szCs w:val="28"/>
          <w:lang w:eastAsia="en-US"/>
        </w:rPr>
        <w:t xml:space="preserve">правовые положения абзаца второго пункта 5.4.2 подраздела 5.4 </w:t>
      </w:r>
      <w:r w:rsidR="004E177B" w:rsidRPr="00FD2796">
        <w:rPr>
          <w:rFonts w:eastAsiaTheme="minorHAnsi"/>
          <w:spacing w:val="-6"/>
          <w:sz w:val="28"/>
          <w:szCs w:val="28"/>
          <w:lang w:eastAsia="en-US"/>
        </w:rPr>
        <w:t>р</w:t>
      </w:r>
      <w:r w:rsidR="00290B2C" w:rsidRPr="00FD2796">
        <w:rPr>
          <w:rFonts w:eastAsiaTheme="minorHAnsi"/>
          <w:spacing w:val="-6"/>
          <w:sz w:val="28"/>
          <w:szCs w:val="28"/>
          <w:lang w:eastAsia="en-US"/>
        </w:rPr>
        <w:t xml:space="preserve">аздела </w:t>
      </w:r>
      <w:r w:rsidR="00290B2C" w:rsidRPr="00FD2796">
        <w:rPr>
          <w:rFonts w:eastAsiaTheme="minorHAnsi"/>
          <w:spacing w:val="-6"/>
          <w:sz w:val="28"/>
          <w:szCs w:val="28"/>
          <w:lang w:val="en-US" w:eastAsia="en-US"/>
        </w:rPr>
        <w:t>V</w:t>
      </w:r>
      <w:r w:rsidR="00290B2C" w:rsidRPr="00FD2796">
        <w:rPr>
          <w:rFonts w:eastAsiaTheme="minorHAnsi"/>
          <w:spacing w:val="-6"/>
          <w:sz w:val="28"/>
          <w:szCs w:val="28"/>
          <w:lang w:eastAsia="en-US"/>
        </w:rPr>
        <w:t xml:space="preserve">, взаимосвязанных пунктов 5.2.2 и 5.2.3 подраздела 5.2 </w:t>
      </w:r>
      <w:r w:rsidR="004E177B" w:rsidRPr="00FD2796">
        <w:rPr>
          <w:rFonts w:eastAsiaTheme="minorHAnsi"/>
          <w:spacing w:val="-6"/>
          <w:sz w:val="28"/>
          <w:szCs w:val="28"/>
          <w:lang w:eastAsia="en-US"/>
        </w:rPr>
        <w:t>р</w:t>
      </w:r>
      <w:r w:rsidR="00290B2C" w:rsidRPr="00FD2796">
        <w:rPr>
          <w:rFonts w:eastAsiaTheme="minorHAnsi"/>
          <w:spacing w:val="-6"/>
          <w:sz w:val="28"/>
          <w:szCs w:val="28"/>
          <w:lang w:eastAsia="en-US"/>
        </w:rPr>
        <w:t xml:space="preserve">аздела </w:t>
      </w:r>
      <w:r w:rsidR="00290B2C" w:rsidRPr="00FD2796">
        <w:rPr>
          <w:rFonts w:eastAsiaTheme="minorHAnsi"/>
          <w:spacing w:val="-6"/>
          <w:sz w:val="28"/>
          <w:szCs w:val="28"/>
          <w:lang w:val="en-US" w:eastAsia="en-US"/>
        </w:rPr>
        <w:t>V</w:t>
      </w:r>
      <w:r w:rsidR="00290B2C" w:rsidRPr="00FD2796">
        <w:rPr>
          <w:rFonts w:eastAsiaTheme="minorHAnsi"/>
          <w:spacing w:val="-6"/>
          <w:sz w:val="28"/>
          <w:szCs w:val="28"/>
          <w:lang w:eastAsia="en-US"/>
        </w:rPr>
        <w:t xml:space="preserve">, а также </w:t>
      </w:r>
      <w:r w:rsidR="00474323" w:rsidRPr="00FD2796">
        <w:rPr>
          <w:rFonts w:eastAsiaTheme="minorHAnsi"/>
          <w:spacing w:val="-6"/>
          <w:sz w:val="28"/>
          <w:szCs w:val="28"/>
          <w:lang w:eastAsia="en-US"/>
        </w:rPr>
        <w:t>пункт</w:t>
      </w:r>
      <w:r w:rsidR="00235230" w:rsidRPr="00FD2796">
        <w:rPr>
          <w:rFonts w:eastAsiaTheme="minorHAnsi"/>
          <w:spacing w:val="-6"/>
          <w:sz w:val="28"/>
          <w:szCs w:val="28"/>
          <w:lang w:eastAsia="en-US"/>
        </w:rPr>
        <w:t>а</w:t>
      </w:r>
      <w:r w:rsidR="00474323" w:rsidRPr="00FD2796">
        <w:rPr>
          <w:rFonts w:eastAsiaTheme="minorHAnsi"/>
          <w:spacing w:val="-6"/>
          <w:sz w:val="28"/>
          <w:szCs w:val="28"/>
          <w:lang w:eastAsia="en-US"/>
        </w:rPr>
        <w:t xml:space="preserve"> 5.3.1 подраздела 5.3 раздела </w:t>
      </w:r>
      <w:r w:rsidR="00474323" w:rsidRPr="00FD2796">
        <w:rPr>
          <w:rFonts w:eastAsiaTheme="minorHAnsi"/>
          <w:spacing w:val="-6"/>
          <w:sz w:val="28"/>
          <w:szCs w:val="28"/>
          <w:lang w:val="en-US" w:eastAsia="en-US"/>
        </w:rPr>
        <w:t>V</w:t>
      </w:r>
      <w:r w:rsidR="00474323" w:rsidRPr="00FD2796">
        <w:rPr>
          <w:rFonts w:eastAsiaTheme="minorHAnsi"/>
          <w:b/>
          <w:spacing w:val="-6"/>
          <w:sz w:val="28"/>
          <w:szCs w:val="28"/>
          <w:lang w:eastAsia="en-US"/>
        </w:rPr>
        <w:t xml:space="preserve"> </w:t>
      </w:r>
      <w:r w:rsidR="00474323" w:rsidRPr="00FD2796">
        <w:rPr>
          <w:rFonts w:eastAsiaTheme="minorHAnsi"/>
          <w:spacing w:val="-6"/>
          <w:sz w:val="28"/>
          <w:szCs w:val="28"/>
          <w:lang w:eastAsia="en-US"/>
        </w:rPr>
        <w:t xml:space="preserve">Порядка </w:t>
      </w:r>
      <w:r w:rsidR="00290B2C" w:rsidRPr="00FD2796">
        <w:rPr>
          <w:rFonts w:eastAsiaTheme="minorHAnsi"/>
          <w:spacing w:val="-6"/>
          <w:sz w:val="28"/>
          <w:szCs w:val="28"/>
          <w:lang w:eastAsia="en-US"/>
        </w:rPr>
        <w:t>предоставления социальных услуг поставщиками социальных услуг в стационарной форме социального обслуживания в Республике Татарстан, утвержденного постановлением Кабинета Министров Республики Татарстан от 31 декабря</w:t>
      </w:r>
      <w:r w:rsidR="00E14ADA">
        <w:rPr>
          <w:rFonts w:eastAsiaTheme="minorHAnsi"/>
          <w:spacing w:val="-6"/>
          <w:sz w:val="28"/>
          <w:szCs w:val="28"/>
          <w:lang w:eastAsia="en-US"/>
        </w:rPr>
        <w:br/>
      </w:r>
      <w:r w:rsidR="00290B2C" w:rsidRPr="00FD2796">
        <w:rPr>
          <w:rFonts w:eastAsiaTheme="minorHAnsi"/>
          <w:spacing w:val="-6"/>
          <w:sz w:val="28"/>
          <w:szCs w:val="28"/>
          <w:lang w:eastAsia="en-US"/>
        </w:rPr>
        <w:t>2014 года №</w:t>
      </w:r>
      <w:r w:rsidR="004E177B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290B2C" w:rsidRPr="00FD2796">
        <w:rPr>
          <w:rFonts w:eastAsiaTheme="minorHAnsi"/>
          <w:spacing w:val="-6"/>
          <w:sz w:val="28"/>
          <w:szCs w:val="28"/>
          <w:lang w:eastAsia="en-US"/>
        </w:rPr>
        <w:t>1100</w:t>
      </w:r>
      <w:r w:rsidR="004E177B" w:rsidRPr="00FD2796">
        <w:rPr>
          <w:rFonts w:eastAsiaTheme="minorHAnsi"/>
          <w:spacing w:val="-6"/>
          <w:sz w:val="28"/>
          <w:szCs w:val="28"/>
          <w:lang w:eastAsia="en-US"/>
        </w:rPr>
        <w:t>,</w:t>
      </w:r>
      <w:r w:rsidR="00290B2C"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061CB5" w:rsidRPr="00FD2796">
        <w:rPr>
          <w:rFonts w:eastAsiaTheme="minorHAnsi"/>
          <w:spacing w:val="-6"/>
          <w:sz w:val="28"/>
          <w:szCs w:val="28"/>
          <w:lang w:eastAsia="en-US"/>
        </w:rPr>
        <w:t>со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>ответствующим</w:t>
      </w:r>
      <w:r w:rsidR="00250902" w:rsidRPr="00FD2796">
        <w:rPr>
          <w:rFonts w:eastAsiaTheme="minorHAnsi"/>
          <w:spacing w:val="-6"/>
          <w:sz w:val="28"/>
          <w:szCs w:val="28"/>
          <w:lang w:eastAsia="en-US"/>
        </w:rPr>
        <w:t>и</w:t>
      </w:r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hyperlink r:id="rId65" w:history="1">
        <w:r w:rsidRPr="00FD2796">
          <w:rPr>
            <w:rFonts w:eastAsiaTheme="minorHAnsi"/>
            <w:spacing w:val="-6"/>
            <w:sz w:val="28"/>
            <w:szCs w:val="28"/>
            <w:lang w:eastAsia="en-US"/>
          </w:rPr>
          <w:t>Конституции</w:t>
        </w:r>
      </w:hyperlink>
      <w:r w:rsidRPr="00FD2796">
        <w:rPr>
          <w:rFonts w:eastAsiaTheme="minorHAnsi"/>
          <w:spacing w:val="-6"/>
          <w:sz w:val="28"/>
          <w:szCs w:val="28"/>
          <w:lang w:eastAsia="en-US"/>
        </w:rPr>
        <w:t xml:space="preserve"> Республики Татарстан.</w:t>
      </w:r>
      <w:proofErr w:type="gramEnd"/>
    </w:p>
    <w:p w:rsidR="002F7317" w:rsidRPr="00FD2796" w:rsidRDefault="001724ED" w:rsidP="00040577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spacing w:val="-6"/>
          <w:sz w:val="28"/>
          <w:szCs w:val="28"/>
          <w:lang w:eastAsia="en-US"/>
        </w:rPr>
        <w:lastRenderedPageBreak/>
        <w:t>Настоящее П</w:t>
      </w:r>
      <w:r w:rsidR="002F7317" w:rsidRPr="00FD2796">
        <w:rPr>
          <w:rFonts w:eastAsiaTheme="minorHAnsi"/>
          <w:spacing w:val="-6"/>
          <w:sz w:val="28"/>
          <w:szCs w:val="28"/>
          <w:lang w:eastAsia="en-US"/>
        </w:rPr>
        <w:t>остановление окончательно, не подлежит обжалованию, вступает в силу немедленно после его провозглашения, действует непосредственно и не требует подтверждения другими органами и должностными лицами.</w:t>
      </w:r>
    </w:p>
    <w:p w:rsidR="002F7317" w:rsidRPr="00FD2796" w:rsidRDefault="002A79A8" w:rsidP="00040577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FD2796">
        <w:rPr>
          <w:rFonts w:eastAsiaTheme="minorHAnsi"/>
          <w:spacing w:val="-6"/>
          <w:sz w:val="28"/>
          <w:szCs w:val="28"/>
          <w:lang w:eastAsia="en-US"/>
        </w:rPr>
        <w:t>3</w:t>
      </w:r>
      <w:r w:rsidR="002F7317" w:rsidRPr="00FD2796">
        <w:rPr>
          <w:rFonts w:eastAsiaTheme="minorHAnsi"/>
          <w:spacing w:val="-6"/>
          <w:sz w:val="28"/>
          <w:szCs w:val="28"/>
          <w:lang w:eastAsia="en-US"/>
        </w:rPr>
        <w:t xml:space="preserve">. Согласно </w:t>
      </w:r>
      <w:hyperlink r:id="rId66" w:history="1">
        <w:r w:rsidR="002F7317" w:rsidRPr="00FD2796">
          <w:rPr>
            <w:rFonts w:eastAsiaTheme="minorHAnsi"/>
            <w:spacing w:val="-6"/>
            <w:sz w:val="28"/>
            <w:szCs w:val="28"/>
            <w:lang w:eastAsia="en-US"/>
          </w:rPr>
          <w:t>статье 72</w:t>
        </w:r>
      </w:hyperlink>
      <w:r w:rsidR="004E10B3" w:rsidRPr="00FD2796">
        <w:rPr>
          <w:rFonts w:eastAsiaTheme="minorHAnsi"/>
          <w:spacing w:val="-6"/>
          <w:sz w:val="28"/>
          <w:szCs w:val="28"/>
          <w:lang w:eastAsia="en-US"/>
        </w:rPr>
        <w:t xml:space="preserve"> Закона Республики Татарстан</w:t>
      </w:r>
      <w:r w:rsidR="00124F8E" w:rsidRPr="00FD2796">
        <w:rPr>
          <w:rFonts w:eastAsiaTheme="minorHAnsi"/>
          <w:spacing w:val="-6"/>
          <w:sz w:val="28"/>
          <w:szCs w:val="28"/>
          <w:lang w:eastAsia="en-US"/>
        </w:rPr>
        <w:br/>
      </w:r>
      <w:r w:rsidR="004E10B3" w:rsidRPr="00FD2796">
        <w:rPr>
          <w:rFonts w:eastAsiaTheme="minorHAnsi"/>
          <w:spacing w:val="-6"/>
          <w:sz w:val="28"/>
          <w:szCs w:val="28"/>
          <w:lang w:eastAsia="en-US"/>
        </w:rPr>
        <w:t>«</w:t>
      </w:r>
      <w:r w:rsidR="002F7317" w:rsidRPr="00FD2796">
        <w:rPr>
          <w:rFonts w:eastAsiaTheme="minorHAnsi"/>
          <w:spacing w:val="-6"/>
          <w:sz w:val="28"/>
          <w:szCs w:val="28"/>
          <w:lang w:eastAsia="en-US"/>
        </w:rPr>
        <w:t>О Конституци</w:t>
      </w:r>
      <w:r w:rsidR="004E10B3" w:rsidRPr="00FD2796">
        <w:rPr>
          <w:rFonts w:eastAsiaTheme="minorHAnsi"/>
          <w:spacing w:val="-6"/>
          <w:sz w:val="28"/>
          <w:szCs w:val="28"/>
          <w:lang w:eastAsia="en-US"/>
        </w:rPr>
        <w:t>онном суде Республики Татарстан»</w:t>
      </w:r>
      <w:r w:rsidR="001724ED" w:rsidRPr="00FD2796">
        <w:rPr>
          <w:rFonts w:eastAsiaTheme="minorHAnsi"/>
          <w:spacing w:val="-6"/>
          <w:sz w:val="28"/>
          <w:szCs w:val="28"/>
          <w:lang w:eastAsia="en-US"/>
        </w:rPr>
        <w:t xml:space="preserve"> настоящее П</w:t>
      </w:r>
      <w:r w:rsidR="002F7317" w:rsidRPr="00FD2796">
        <w:rPr>
          <w:rFonts w:eastAsiaTheme="minorHAnsi"/>
          <w:spacing w:val="-6"/>
          <w:sz w:val="28"/>
          <w:szCs w:val="28"/>
          <w:lang w:eastAsia="en-US"/>
        </w:rPr>
        <w:t>остановление подлежит незамедлите</w:t>
      </w:r>
      <w:r w:rsidR="004E10B3" w:rsidRPr="00FD2796">
        <w:rPr>
          <w:rFonts w:eastAsiaTheme="minorHAnsi"/>
          <w:spacing w:val="-6"/>
          <w:sz w:val="28"/>
          <w:szCs w:val="28"/>
          <w:lang w:eastAsia="en-US"/>
        </w:rPr>
        <w:t>льному опубликованию в газетах «</w:t>
      </w:r>
      <w:proofErr w:type="spellStart"/>
      <w:r w:rsidR="002F7317" w:rsidRPr="00FD2796">
        <w:rPr>
          <w:rFonts w:eastAsiaTheme="minorHAnsi"/>
          <w:spacing w:val="-6"/>
          <w:sz w:val="28"/>
          <w:szCs w:val="28"/>
          <w:lang w:eastAsia="en-US"/>
        </w:rPr>
        <w:t>Ватаным</w:t>
      </w:r>
      <w:proofErr w:type="spellEnd"/>
      <w:r w:rsidR="004E10B3" w:rsidRPr="00FD2796">
        <w:rPr>
          <w:rFonts w:eastAsiaTheme="minorHAnsi"/>
          <w:spacing w:val="-6"/>
          <w:sz w:val="28"/>
          <w:szCs w:val="28"/>
          <w:lang w:eastAsia="en-US"/>
        </w:rPr>
        <w:t xml:space="preserve"> Татарстан»</w:t>
      </w:r>
      <w:r w:rsidR="002F7317" w:rsidRPr="00FD2796">
        <w:rPr>
          <w:rFonts w:eastAsiaTheme="minorHAnsi"/>
          <w:spacing w:val="-6"/>
          <w:sz w:val="28"/>
          <w:szCs w:val="28"/>
          <w:lang w:eastAsia="en-US"/>
        </w:rPr>
        <w:t xml:space="preserve"> и </w:t>
      </w:r>
      <w:r w:rsidR="004E10B3" w:rsidRPr="00FD2796">
        <w:rPr>
          <w:rFonts w:eastAsiaTheme="minorHAnsi"/>
          <w:spacing w:val="-6"/>
          <w:sz w:val="28"/>
          <w:szCs w:val="28"/>
          <w:lang w:eastAsia="en-US"/>
        </w:rPr>
        <w:t>«</w:t>
      </w:r>
      <w:r w:rsidR="002F7317" w:rsidRPr="00FD2796">
        <w:rPr>
          <w:rFonts w:eastAsiaTheme="minorHAnsi"/>
          <w:spacing w:val="-6"/>
          <w:sz w:val="28"/>
          <w:szCs w:val="28"/>
          <w:lang w:eastAsia="en-US"/>
        </w:rPr>
        <w:t>Республика Татарстан</w:t>
      </w:r>
      <w:r w:rsidR="004E10B3" w:rsidRPr="00FD2796">
        <w:rPr>
          <w:rFonts w:eastAsiaTheme="minorHAnsi"/>
          <w:spacing w:val="-6"/>
          <w:sz w:val="28"/>
          <w:szCs w:val="28"/>
          <w:lang w:eastAsia="en-US"/>
        </w:rPr>
        <w:t>»</w:t>
      </w:r>
      <w:r w:rsidR="002F7317" w:rsidRPr="00FD2796">
        <w:rPr>
          <w:rFonts w:eastAsiaTheme="minorHAnsi"/>
          <w:spacing w:val="-6"/>
          <w:sz w:val="28"/>
          <w:szCs w:val="28"/>
          <w:lang w:eastAsia="en-US"/>
        </w:rPr>
        <w:t xml:space="preserve">. Постановление должно быть опубликовано также в </w:t>
      </w:r>
      <w:r w:rsidR="004E10B3" w:rsidRPr="00FD2796">
        <w:rPr>
          <w:rFonts w:eastAsiaTheme="minorHAnsi"/>
          <w:spacing w:val="-6"/>
          <w:sz w:val="28"/>
          <w:szCs w:val="28"/>
          <w:lang w:eastAsia="en-US"/>
        </w:rPr>
        <w:t>«</w:t>
      </w:r>
      <w:r w:rsidR="002F7317" w:rsidRPr="00FD2796">
        <w:rPr>
          <w:rFonts w:eastAsiaTheme="minorHAnsi"/>
          <w:spacing w:val="-6"/>
          <w:sz w:val="28"/>
          <w:szCs w:val="28"/>
          <w:lang w:eastAsia="en-US"/>
        </w:rPr>
        <w:t>Вестнике Конституционного суда Республики Татарстан</w:t>
      </w:r>
      <w:r w:rsidR="004E10B3" w:rsidRPr="00FD2796">
        <w:rPr>
          <w:rFonts w:eastAsiaTheme="minorHAnsi"/>
          <w:spacing w:val="-6"/>
          <w:sz w:val="28"/>
          <w:szCs w:val="28"/>
          <w:lang w:eastAsia="en-US"/>
        </w:rPr>
        <w:t>»</w:t>
      </w:r>
      <w:r w:rsidR="002F7317" w:rsidRPr="00FD2796">
        <w:rPr>
          <w:rFonts w:eastAsiaTheme="minorHAnsi"/>
          <w:spacing w:val="-6"/>
          <w:sz w:val="28"/>
          <w:szCs w:val="28"/>
          <w:lang w:eastAsia="en-US"/>
        </w:rPr>
        <w:t>.</w:t>
      </w:r>
    </w:p>
    <w:p w:rsidR="00D75E7C" w:rsidRDefault="00D75E7C" w:rsidP="00ED7613">
      <w:pPr>
        <w:widowControl w:val="0"/>
        <w:ind w:firstLine="142"/>
        <w:contextualSpacing/>
        <w:rPr>
          <w:rFonts w:eastAsia="Calibri"/>
          <w:b/>
          <w:spacing w:val="-6"/>
          <w:sz w:val="28"/>
          <w:szCs w:val="28"/>
        </w:rPr>
      </w:pPr>
    </w:p>
    <w:p w:rsidR="005D1406" w:rsidRPr="00FD2796" w:rsidRDefault="005D1406" w:rsidP="00ED7613">
      <w:pPr>
        <w:widowControl w:val="0"/>
        <w:ind w:firstLine="142"/>
        <w:contextualSpacing/>
        <w:rPr>
          <w:rFonts w:eastAsia="Calibri"/>
          <w:b/>
          <w:spacing w:val="-6"/>
          <w:sz w:val="28"/>
          <w:szCs w:val="28"/>
        </w:rPr>
      </w:pPr>
    </w:p>
    <w:p w:rsidR="00467AA1" w:rsidRPr="001936D3" w:rsidRDefault="00467AA1" w:rsidP="00467AA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№ 7</w:t>
      </w:r>
      <w:r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-П</w:t>
      </w:r>
      <w:r w:rsidRPr="001936D3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</w:t>
      </w:r>
      <w:r w:rsidRPr="001936D3">
        <w:rPr>
          <w:b/>
          <w:sz w:val="28"/>
          <w:szCs w:val="28"/>
        </w:rPr>
        <w:t>Конституционный суд</w:t>
      </w:r>
    </w:p>
    <w:p w:rsidR="00467AA1" w:rsidRPr="00A77067" w:rsidRDefault="00467AA1" w:rsidP="00467AA1">
      <w:pPr>
        <w:pStyle w:val="2"/>
        <w:spacing w:after="0" w:line="240" w:lineRule="auto"/>
        <w:ind w:left="0"/>
        <w:rPr>
          <w:b/>
          <w:bCs/>
          <w:sz w:val="28"/>
          <w:szCs w:val="28"/>
        </w:rPr>
      </w:pPr>
      <w:r w:rsidRPr="001936D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</w:t>
      </w:r>
      <w:r w:rsidRPr="001936D3">
        <w:rPr>
          <w:b/>
          <w:sz w:val="28"/>
          <w:szCs w:val="28"/>
        </w:rPr>
        <w:t xml:space="preserve">                                 Республики Татарстан</w:t>
      </w:r>
    </w:p>
    <w:p w:rsidR="000D13BB" w:rsidRPr="00FD2796" w:rsidRDefault="000D13BB" w:rsidP="00467AA1">
      <w:pPr>
        <w:widowControl w:val="0"/>
        <w:ind w:firstLine="142"/>
        <w:contextualSpacing/>
        <w:rPr>
          <w:rFonts w:eastAsia="Calibri"/>
          <w:b/>
          <w:spacing w:val="-6"/>
          <w:sz w:val="28"/>
          <w:szCs w:val="28"/>
        </w:rPr>
      </w:pPr>
    </w:p>
    <w:sectPr w:rsidR="000D13BB" w:rsidRPr="00FD2796" w:rsidSect="00F32951">
      <w:headerReference w:type="default" r:id="rId67"/>
      <w:pgSz w:w="11906" w:h="16838"/>
      <w:pgMar w:top="1077" w:right="851" w:bottom="107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79" w:rsidRDefault="006C6279" w:rsidP="005A7D03">
      <w:r>
        <w:separator/>
      </w:r>
    </w:p>
  </w:endnote>
  <w:endnote w:type="continuationSeparator" w:id="0">
    <w:p w:rsidR="006C6279" w:rsidRDefault="006C6279" w:rsidP="005A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79" w:rsidRDefault="006C6279" w:rsidP="005A7D03">
      <w:r>
        <w:separator/>
      </w:r>
    </w:p>
  </w:footnote>
  <w:footnote w:type="continuationSeparator" w:id="0">
    <w:p w:rsidR="006C6279" w:rsidRDefault="006C6279" w:rsidP="005A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393266"/>
      <w:docPartObj>
        <w:docPartGallery w:val="Page Numbers (Top of Page)"/>
        <w:docPartUnique/>
      </w:docPartObj>
    </w:sdtPr>
    <w:sdtEndPr/>
    <w:sdtContent>
      <w:p w:rsidR="005A7D03" w:rsidRDefault="005A7D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AA1">
          <w:rPr>
            <w:noProof/>
          </w:rPr>
          <w:t>18</w:t>
        </w:r>
        <w:r>
          <w:fldChar w:fldCharType="end"/>
        </w:r>
      </w:p>
    </w:sdtContent>
  </w:sdt>
  <w:p w:rsidR="005A7D03" w:rsidRDefault="005A7D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F3A"/>
    <w:multiLevelType w:val="hybridMultilevel"/>
    <w:tmpl w:val="14184462"/>
    <w:lvl w:ilvl="0" w:tplc="6730F18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70" w:hanging="360"/>
      </w:pPr>
    </w:lvl>
    <w:lvl w:ilvl="2" w:tplc="0419001B" w:tentative="1">
      <w:start w:val="1"/>
      <w:numFmt w:val="lowerRoman"/>
      <w:lvlText w:val="%3."/>
      <w:lvlJc w:val="right"/>
      <w:pPr>
        <w:ind w:left="5890" w:hanging="180"/>
      </w:pPr>
    </w:lvl>
    <w:lvl w:ilvl="3" w:tplc="0419000F" w:tentative="1">
      <w:start w:val="1"/>
      <w:numFmt w:val="decimal"/>
      <w:lvlText w:val="%4."/>
      <w:lvlJc w:val="left"/>
      <w:pPr>
        <w:ind w:left="6610" w:hanging="360"/>
      </w:pPr>
    </w:lvl>
    <w:lvl w:ilvl="4" w:tplc="04190019" w:tentative="1">
      <w:start w:val="1"/>
      <w:numFmt w:val="lowerLetter"/>
      <w:lvlText w:val="%5."/>
      <w:lvlJc w:val="left"/>
      <w:pPr>
        <w:ind w:left="7330" w:hanging="360"/>
      </w:pPr>
    </w:lvl>
    <w:lvl w:ilvl="5" w:tplc="0419001B" w:tentative="1">
      <w:start w:val="1"/>
      <w:numFmt w:val="lowerRoman"/>
      <w:lvlText w:val="%6."/>
      <w:lvlJc w:val="right"/>
      <w:pPr>
        <w:ind w:left="8050" w:hanging="180"/>
      </w:pPr>
    </w:lvl>
    <w:lvl w:ilvl="6" w:tplc="0419000F" w:tentative="1">
      <w:start w:val="1"/>
      <w:numFmt w:val="decimal"/>
      <w:lvlText w:val="%7."/>
      <w:lvlJc w:val="left"/>
      <w:pPr>
        <w:ind w:left="8770" w:hanging="360"/>
      </w:pPr>
    </w:lvl>
    <w:lvl w:ilvl="7" w:tplc="04190019" w:tentative="1">
      <w:start w:val="1"/>
      <w:numFmt w:val="lowerLetter"/>
      <w:lvlText w:val="%8."/>
      <w:lvlJc w:val="left"/>
      <w:pPr>
        <w:ind w:left="9490" w:hanging="360"/>
      </w:pPr>
    </w:lvl>
    <w:lvl w:ilvl="8" w:tplc="0419001B" w:tentative="1">
      <w:start w:val="1"/>
      <w:numFmt w:val="lowerRoman"/>
      <w:lvlText w:val="%9."/>
      <w:lvlJc w:val="right"/>
      <w:pPr>
        <w:ind w:left="10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30"/>
    <w:rsid w:val="00000AB1"/>
    <w:rsid w:val="000024ED"/>
    <w:rsid w:val="00002AC7"/>
    <w:rsid w:val="00002C54"/>
    <w:rsid w:val="00003E59"/>
    <w:rsid w:val="000055BB"/>
    <w:rsid w:val="00005E33"/>
    <w:rsid w:val="00006DFB"/>
    <w:rsid w:val="00006EE4"/>
    <w:rsid w:val="00011C15"/>
    <w:rsid w:val="00012CAA"/>
    <w:rsid w:val="000131F6"/>
    <w:rsid w:val="00013B9F"/>
    <w:rsid w:val="00015554"/>
    <w:rsid w:val="000159B9"/>
    <w:rsid w:val="00015FFC"/>
    <w:rsid w:val="000172A5"/>
    <w:rsid w:val="000173C3"/>
    <w:rsid w:val="00021E41"/>
    <w:rsid w:val="00022CBD"/>
    <w:rsid w:val="00023D2C"/>
    <w:rsid w:val="0002407B"/>
    <w:rsid w:val="0003207E"/>
    <w:rsid w:val="0003451C"/>
    <w:rsid w:val="000368F7"/>
    <w:rsid w:val="00037379"/>
    <w:rsid w:val="000376AC"/>
    <w:rsid w:val="000403D0"/>
    <w:rsid w:val="00040577"/>
    <w:rsid w:val="00040AF2"/>
    <w:rsid w:val="00040C91"/>
    <w:rsid w:val="00041219"/>
    <w:rsid w:val="000421A8"/>
    <w:rsid w:val="00042377"/>
    <w:rsid w:val="00042A00"/>
    <w:rsid w:val="000458F5"/>
    <w:rsid w:val="000465EB"/>
    <w:rsid w:val="0005050A"/>
    <w:rsid w:val="00053A17"/>
    <w:rsid w:val="00053F79"/>
    <w:rsid w:val="000551F7"/>
    <w:rsid w:val="00055864"/>
    <w:rsid w:val="00056BD1"/>
    <w:rsid w:val="0005702D"/>
    <w:rsid w:val="000602BF"/>
    <w:rsid w:val="00061CB5"/>
    <w:rsid w:val="00061F73"/>
    <w:rsid w:val="00062471"/>
    <w:rsid w:val="000662AD"/>
    <w:rsid w:val="000705BB"/>
    <w:rsid w:val="0007223E"/>
    <w:rsid w:val="00072475"/>
    <w:rsid w:val="00075FEB"/>
    <w:rsid w:val="000773D8"/>
    <w:rsid w:val="00082BEE"/>
    <w:rsid w:val="00083EA9"/>
    <w:rsid w:val="00084710"/>
    <w:rsid w:val="000904D9"/>
    <w:rsid w:val="0009059C"/>
    <w:rsid w:val="000917BA"/>
    <w:rsid w:val="0009320C"/>
    <w:rsid w:val="0009331D"/>
    <w:rsid w:val="00093B40"/>
    <w:rsid w:val="0009463B"/>
    <w:rsid w:val="000950B7"/>
    <w:rsid w:val="000A00A8"/>
    <w:rsid w:val="000A1876"/>
    <w:rsid w:val="000A19FB"/>
    <w:rsid w:val="000A3727"/>
    <w:rsid w:val="000A58ED"/>
    <w:rsid w:val="000A6347"/>
    <w:rsid w:val="000A6B1D"/>
    <w:rsid w:val="000A77C1"/>
    <w:rsid w:val="000B0630"/>
    <w:rsid w:val="000B24D7"/>
    <w:rsid w:val="000B3260"/>
    <w:rsid w:val="000B3EBF"/>
    <w:rsid w:val="000B52F1"/>
    <w:rsid w:val="000B6089"/>
    <w:rsid w:val="000B663E"/>
    <w:rsid w:val="000B6E80"/>
    <w:rsid w:val="000B7DE6"/>
    <w:rsid w:val="000C1195"/>
    <w:rsid w:val="000C18C4"/>
    <w:rsid w:val="000C3F61"/>
    <w:rsid w:val="000C3FE0"/>
    <w:rsid w:val="000C5331"/>
    <w:rsid w:val="000C66B7"/>
    <w:rsid w:val="000C6A05"/>
    <w:rsid w:val="000D13BB"/>
    <w:rsid w:val="000D22BF"/>
    <w:rsid w:val="000D48F8"/>
    <w:rsid w:val="000E07CF"/>
    <w:rsid w:val="000E2375"/>
    <w:rsid w:val="000E26D8"/>
    <w:rsid w:val="000E3960"/>
    <w:rsid w:val="000E598F"/>
    <w:rsid w:val="000F0C2C"/>
    <w:rsid w:val="000F1116"/>
    <w:rsid w:val="000F3C5C"/>
    <w:rsid w:val="000F5977"/>
    <w:rsid w:val="000F6237"/>
    <w:rsid w:val="00100231"/>
    <w:rsid w:val="00104298"/>
    <w:rsid w:val="00104896"/>
    <w:rsid w:val="00105741"/>
    <w:rsid w:val="00110333"/>
    <w:rsid w:val="00117384"/>
    <w:rsid w:val="00117661"/>
    <w:rsid w:val="001223DF"/>
    <w:rsid w:val="00123420"/>
    <w:rsid w:val="00124F8E"/>
    <w:rsid w:val="001262E7"/>
    <w:rsid w:val="001275CE"/>
    <w:rsid w:val="001320C9"/>
    <w:rsid w:val="00133BFD"/>
    <w:rsid w:val="00134C1A"/>
    <w:rsid w:val="0013702A"/>
    <w:rsid w:val="001406C3"/>
    <w:rsid w:val="00141284"/>
    <w:rsid w:val="00141A96"/>
    <w:rsid w:val="0014263E"/>
    <w:rsid w:val="00150349"/>
    <w:rsid w:val="00154384"/>
    <w:rsid w:val="00155963"/>
    <w:rsid w:val="00155E68"/>
    <w:rsid w:val="00157CE0"/>
    <w:rsid w:val="00160840"/>
    <w:rsid w:val="00161745"/>
    <w:rsid w:val="0016350F"/>
    <w:rsid w:val="0016380A"/>
    <w:rsid w:val="001657AC"/>
    <w:rsid w:val="0016685F"/>
    <w:rsid w:val="001668B4"/>
    <w:rsid w:val="001724ED"/>
    <w:rsid w:val="0017412C"/>
    <w:rsid w:val="00174973"/>
    <w:rsid w:val="001775B6"/>
    <w:rsid w:val="0018373E"/>
    <w:rsid w:val="00187AE3"/>
    <w:rsid w:val="001910BF"/>
    <w:rsid w:val="00191EB5"/>
    <w:rsid w:val="00192969"/>
    <w:rsid w:val="00194B4F"/>
    <w:rsid w:val="00197B01"/>
    <w:rsid w:val="001A0846"/>
    <w:rsid w:val="001A0F46"/>
    <w:rsid w:val="001A277B"/>
    <w:rsid w:val="001A4B4B"/>
    <w:rsid w:val="001A4F5F"/>
    <w:rsid w:val="001A5537"/>
    <w:rsid w:val="001A658C"/>
    <w:rsid w:val="001A66F6"/>
    <w:rsid w:val="001A6B63"/>
    <w:rsid w:val="001B08F1"/>
    <w:rsid w:val="001B274D"/>
    <w:rsid w:val="001B7ED5"/>
    <w:rsid w:val="001C2F70"/>
    <w:rsid w:val="001C70C0"/>
    <w:rsid w:val="001C70CD"/>
    <w:rsid w:val="001C7974"/>
    <w:rsid w:val="001D1019"/>
    <w:rsid w:val="001D1E58"/>
    <w:rsid w:val="001D5359"/>
    <w:rsid w:val="001D59F4"/>
    <w:rsid w:val="001D6630"/>
    <w:rsid w:val="001D6D43"/>
    <w:rsid w:val="001D7FE7"/>
    <w:rsid w:val="001E2ED5"/>
    <w:rsid w:val="001E41E4"/>
    <w:rsid w:val="001E5506"/>
    <w:rsid w:val="001E73C5"/>
    <w:rsid w:val="001E7D4E"/>
    <w:rsid w:val="001E7EF4"/>
    <w:rsid w:val="001F23AD"/>
    <w:rsid w:val="001F484B"/>
    <w:rsid w:val="001F4A11"/>
    <w:rsid w:val="001F66E4"/>
    <w:rsid w:val="00200FEE"/>
    <w:rsid w:val="00204544"/>
    <w:rsid w:val="00204BC0"/>
    <w:rsid w:val="0020733B"/>
    <w:rsid w:val="00210258"/>
    <w:rsid w:val="00210E6A"/>
    <w:rsid w:val="00212BD9"/>
    <w:rsid w:val="00212FEF"/>
    <w:rsid w:val="002138A9"/>
    <w:rsid w:val="00214F9A"/>
    <w:rsid w:val="0021621D"/>
    <w:rsid w:val="002178DE"/>
    <w:rsid w:val="002204D4"/>
    <w:rsid w:val="00220F8C"/>
    <w:rsid w:val="00223281"/>
    <w:rsid w:val="00226B24"/>
    <w:rsid w:val="00230176"/>
    <w:rsid w:val="00230F63"/>
    <w:rsid w:val="00231DDE"/>
    <w:rsid w:val="00232F2B"/>
    <w:rsid w:val="00235230"/>
    <w:rsid w:val="00236DD9"/>
    <w:rsid w:val="002418B8"/>
    <w:rsid w:val="00242D8E"/>
    <w:rsid w:val="002430BB"/>
    <w:rsid w:val="0024333E"/>
    <w:rsid w:val="00245FD8"/>
    <w:rsid w:val="00247814"/>
    <w:rsid w:val="0025047C"/>
    <w:rsid w:val="00250737"/>
    <w:rsid w:val="00250902"/>
    <w:rsid w:val="00252584"/>
    <w:rsid w:val="002565BB"/>
    <w:rsid w:val="00257736"/>
    <w:rsid w:val="00260018"/>
    <w:rsid w:val="00260879"/>
    <w:rsid w:val="00262C30"/>
    <w:rsid w:val="002645A5"/>
    <w:rsid w:val="002729FB"/>
    <w:rsid w:val="00274C01"/>
    <w:rsid w:val="00275DD9"/>
    <w:rsid w:val="002816F3"/>
    <w:rsid w:val="00282578"/>
    <w:rsid w:val="002843FB"/>
    <w:rsid w:val="0028440C"/>
    <w:rsid w:val="00284928"/>
    <w:rsid w:val="00290795"/>
    <w:rsid w:val="00290B2C"/>
    <w:rsid w:val="0029210C"/>
    <w:rsid w:val="00292F45"/>
    <w:rsid w:val="002932FF"/>
    <w:rsid w:val="00294AAC"/>
    <w:rsid w:val="00294EA5"/>
    <w:rsid w:val="00295094"/>
    <w:rsid w:val="002959B2"/>
    <w:rsid w:val="00295EEC"/>
    <w:rsid w:val="00296507"/>
    <w:rsid w:val="002966FA"/>
    <w:rsid w:val="002A669B"/>
    <w:rsid w:val="002A79A8"/>
    <w:rsid w:val="002B1290"/>
    <w:rsid w:val="002B3867"/>
    <w:rsid w:val="002B39F4"/>
    <w:rsid w:val="002B3E09"/>
    <w:rsid w:val="002B519D"/>
    <w:rsid w:val="002B6275"/>
    <w:rsid w:val="002B6E11"/>
    <w:rsid w:val="002B73D7"/>
    <w:rsid w:val="002B7A64"/>
    <w:rsid w:val="002C6149"/>
    <w:rsid w:val="002C64AE"/>
    <w:rsid w:val="002C684E"/>
    <w:rsid w:val="002C685F"/>
    <w:rsid w:val="002D4933"/>
    <w:rsid w:val="002D792A"/>
    <w:rsid w:val="002D7A48"/>
    <w:rsid w:val="002E33D7"/>
    <w:rsid w:val="002E377A"/>
    <w:rsid w:val="002E3EB9"/>
    <w:rsid w:val="002F1127"/>
    <w:rsid w:val="002F13A3"/>
    <w:rsid w:val="002F33D1"/>
    <w:rsid w:val="002F4C5E"/>
    <w:rsid w:val="002F6889"/>
    <w:rsid w:val="002F7192"/>
    <w:rsid w:val="002F7317"/>
    <w:rsid w:val="002F7EE4"/>
    <w:rsid w:val="00303C78"/>
    <w:rsid w:val="00304C4E"/>
    <w:rsid w:val="003116CC"/>
    <w:rsid w:val="0031219A"/>
    <w:rsid w:val="0031262B"/>
    <w:rsid w:val="0031661B"/>
    <w:rsid w:val="003179D8"/>
    <w:rsid w:val="003231DB"/>
    <w:rsid w:val="00325762"/>
    <w:rsid w:val="003257FC"/>
    <w:rsid w:val="0032592B"/>
    <w:rsid w:val="00327BC0"/>
    <w:rsid w:val="00330F46"/>
    <w:rsid w:val="00333256"/>
    <w:rsid w:val="003336DB"/>
    <w:rsid w:val="00334B78"/>
    <w:rsid w:val="00334F17"/>
    <w:rsid w:val="0033505A"/>
    <w:rsid w:val="00335238"/>
    <w:rsid w:val="00335685"/>
    <w:rsid w:val="00335C5D"/>
    <w:rsid w:val="003360AE"/>
    <w:rsid w:val="00336F36"/>
    <w:rsid w:val="00336F93"/>
    <w:rsid w:val="003376D3"/>
    <w:rsid w:val="00337F61"/>
    <w:rsid w:val="00340CA7"/>
    <w:rsid w:val="00341C2D"/>
    <w:rsid w:val="00342E05"/>
    <w:rsid w:val="00343900"/>
    <w:rsid w:val="00344667"/>
    <w:rsid w:val="003447B6"/>
    <w:rsid w:val="0034598C"/>
    <w:rsid w:val="00345CFE"/>
    <w:rsid w:val="00346C1C"/>
    <w:rsid w:val="00347230"/>
    <w:rsid w:val="00353AE3"/>
    <w:rsid w:val="00357586"/>
    <w:rsid w:val="003628E8"/>
    <w:rsid w:val="00362FC3"/>
    <w:rsid w:val="00366230"/>
    <w:rsid w:val="00370F28"/>
    <w:rsid w:val="00370F5F"/>
    <w:rsid w:val="00371726"/>
    <w:rsid w:val="00371CB4"/>
    <w:rsid w:val="00377966"/>
    <w:rsid w:val="00381E25"/>
    <w:rsid w:val="003902DD"/>
    <w:rsid w:val="003909FC"/>
    <w:rsid w:val="00392153"/>
    <w:rsid w:val="00394409"/>
    <w:rsid w:val="00395876"/>
    <w:rsid w:val="003A175D"/>
    <w:rsid w:val="003A2249"/>
    <w:rsid w:val="003A4492"/>
    <w:rsid w:val="003A4C3F"/>
    <w:rsid w:val="003A7747"/>
    <w:rsid w:val="003B3BA1"/>
    <w:rsid w:val="003B448F"/>
    <w:rsid w:val="003C0EFB"/>
    <w:rsid w:val="003C14E3"/>
    <w:rsid w:val="003C5182"/>
    <w:rsid w:val="003C58BF"/>
    <w:rsid w:val="003C5D43"/>
    <w:rsid w:val="003C6687"/>
    <w:rsid w:val="003C6D4B"/>
    <w:rsid w:val="003D0615"/>
    <w:rsid w:val="003D0D93"/>
    <w:rsid w:val="003D0FBC"/>
    <w:rsid w:val="003D1506"/>
    <w:rsid w:val="003D3782"/>
    <w:rsid w:val="003D54E7"/>
    <w:rsid w:val="003D5E1F"/>
    <w:rsid w:val="003D74B5"/>
    <w:rsid w:val="003E1D2A"/>
    <w:rsid w:val="003E36AC"/>
    <w:rsid w:val="003F204E"/>
    <w:rsid w:val="003F6154"/>
    <w:rsid w:val="00400ED9"/>
    <w:rsid w:val="00401931"/>
    <w:rsid w:val="00401E23"/>
    <w:rsid w:val="00401F5B"/>
    <w:rsid w:val="00402EB4"/>
    <w:rsid w:val="00404C2D"/>
    <w:rsid w:val="00404CA9"/>
    <w:rsid w:val="0040687C"/>
    <w:rsid w:val="00406EA0"/>
    <w:rsid w:val="00410323"/>
    <w:rsid w:val="00411343"/>
    <w:rsid w:val="00412A8E"/>
    <w:rsid w:val="00412FD7"/>
    <w:rsid w:val="00416906"/>
    <w:rsid w:val="00422869"/>
    <w:rsid w:val="00422C61"/>
    <w:rsid w:val="004232A3"/>
    <w:rsid w:val="004242F9"/>
    <w:rsid w:val="004243C1"/>
    <w:rsid w:val="004243EE"/>
    <w:rsid w:val="00430E94"/>
    <w:rsid w:val="00431E80"/>
    <w:rsid w:val="00433760"/>
    <w:rsid w:val="004344F2"/>
    <w:rsid w:val="00436D5B"/>
    <w:rsid w:val="004372D9"/>
    <w:rsid w:val="00441F88"/>
    <w:rsid w:val="004432BB"/>
    <w:rsid w:val="004507AE"/>
    <w:rsid w:val="00456773"/>
    <w:rsid w:val="00456924"/>
    <w:rsid w:val="00457A56"/>
    <w:rsid w:val="004611EE"/>
    <w:rsid w:val="0046193E"/>
    <w:rsid w:val="00466763"/>
    <w:rsid w:val="004674C6"/>
    <w:rsid w:val="00467AA1"/>
    <w:rsid w:val="00470D7D"/>
    <w:rsid w:val="004713B8"/>
    <w:rsid w:val="00471917"/>
    <w:rsid w:val="00471BB0"/>
    <w:rsid w:val="00471D6F"/>
    <w:rsid w:val="0047262D"/>
    <w:rsid w:val="00472FFA"/>
    <w:rsid w:val="00474323"/>
    <w:rsid w:val="004746AC"/>
    <w:rsid w:val="00475B1F"/>
    <w:rsid w:val="00480A00"/>
    <w:rsid w:val="004825FB"/>
    <w:rsid w:val="00482766"/>
    <w:rsid w:val="004833B2"/>
    <w:rsid w:val="00487DC6"/>
    <w:rsid w:val="004940D5"/>
    <w:rsid w:val="00495B9E"/>
    <w:rsid w:val="004973CE"/>
    <w:rsid w:val="00497E57"/>
    <w:rsid w:val="004A0511"/>
    <w:rsid w:val="004A0F86"/>
    <w:rsid w:val="004A197B"/>
    <w:rsid w:val="004A55EF"/>
    <w:rsid w:val="004A561A"/>
    <w:rsid w:val="004A6238"/>
    <w:rsid w:val="004A6D77"/>
    <w:rsid w:val="004A6EE0"/>
    <w:rsid w:val="004A7301"/>
    <w:rsid w:val="004A7766"/>
    <w:rsid w:val="004A7D14"/>
    <w:rsid w:val="004B35D1"/>
    <w:rsid w:val="004B4986"/>
    <w:rsid w:val="004B71A7"/>
    <w:rsid w:val="004C187A"/>
    <w:rsid w:val="004C3772"/>
    <w:rsid w:val="004C431E"/>
    <w:rsid w:val="004C4C1F"/>
    <w:rsid w:val="004C6FFF"/>
    <w:rsid w:val="004C7492"/>
    <w:rsid w:val="004D0DC8"/>
    <w:rsid w:val="004D10CB"/>
    <w:rsid w:val="004D201A"/>
    <w:rsid w:val="004D5433"/>
    <w:rsid w:val="004E0953"/>
    <w:rsid w:val="004E0E86"/>
    <w:rsid w:val="004E10B3"/>
    <w:rsid w:val="004E177B"/>
    <w:rsid w:val="004E1A97"/>
    <w:rsid w:val="004E330A"/>
    <w:rsid w:val="004E3EC8"/>
    <w:rsid w:val="004E51F3"/>
    <w:rsid w:val="004F5894"/>
    <w:rsid w:val="00500A6C"/>
    <w:rsid w:val="0050102B"/>
    <w:rsid w:val="00501070"/>
    <w:rsid w:val="00501131"/>
    <w:rsid w:val="00505E8C"/>
    <w:rsid w:val="00513865"/>
    <w:rsid w:val="00514589"/>
    <w:rsid w:val="00515517"/>
    <w:rsid w:val="005177F5"/>
    <w:rsid w:val="005201E2"/>
    <w:rsid w:val="00521B0A"/>
    <w:rsid w:val="00521EE1"/>
    <w:rsid w:val="0052324C"/>
    <w:rsid w:val="00523919"/>
    <w:rsid w:val="00523C86"/>
    <w:rsid w:val="00525818"/>
    <w:rsid w:val="0052628A"/>
    <w:rsid w:val="005277DA"/>
    <w:rsid w:val="00530680"/>
    <w:rsid w:val="0053224F"/>
    <w:rsid w:val="00532F00"/>
    <w:rsid w:val="00534649"/>
    <w:rsid w:val="005347A7"/>
    <w:rsid w:val="00535CFF"/>
    <w:rsid w:val="00536AA4"/>
    <w:rsid w:val="00537503"/>
    <w:rsid w:val="00540CA9"/>
    <w:rsid w:val="005412EC"/>
    <w:rsid w:val="00545005"/>
    <w:rsid w:val="005457CB"/>
    <w:rsid w:val="00545D8B"/>
    <w:rsid w:val="005473CA"/>
    <w:rsid w:val="00550538"/>
    <w:rsid w:val="00550B22"/>
    <w:rsid w:val="00551146"/>
    <w:rsid w:val="00554931"/>
    <w:rsid w:val="00554C24"/>
    <w:rsid w:val="00555AF0"/>
    <w:rsid w:val="00557C78"/>
    <w:rsid w:val="00560484"/>
    <w:rsid w:val="00561639"/>
    <w:rsid w:val="0056182A"/>
    <w:rsid w:val="005619E8"/>
    <w:rsid w:val="005643C2"/>
    <w:rsid w:val="0057104B"/>
    <w:rsid w:val="005724EB"/>
    <w:rsid w:val="00575246"/>
    <w:rsid w:val="00577B8A"/>
    <w:rsid w:val="00580E2A"/>
    <w:rsid w:val="00583E73"/>
    <w:rsid w:val="005851AE"/>
    <w:rsid w:val="005866AD"/>
    <w:rsid w:val="00591E57"/>
    <w:rsid w:val="0059246A"/>
    <w:rsid w:val="0059358F"/>
    <w:rsid w:val="00593F5E"/>
    <w:rsid w:val="00594AAE"/>
    <w:rsid w:val="00594B39"/>
    <w:rsid w:val="00596486"/>
    <w:rsid w:val="00596E9A"/>
    <w:rsid w:val="005A1B7C"/>
    <w:rsid w:val="005A332D"/>
    <w:rsid w:val="005A672D"/>
    <w:rsid w:val="005A7A9D"/>
    <w:rsid w:val="005A7D03"/>
    <w:rsid w:val="005B0B0A"/>
    <w:rsid w:val="005B3608"/>
    <w:rsid w:val="005B38D1"/>
    <w:rsid w:val="005B4FB8"/>
    <w:rsid w:val="005B5784"/>
    <w:rsid w:val="005C01C2"/>
    <w:rsid w:val="005C02B4"/>
    <w:rsid w:val="005C25D6"/>
    <w:rsid w:val="005C2DB1"/>
    <w:rsid w:val="005D06A5"/>
    <w:rsid w:val="005D1406"/>
    <w:rsid w:val="005D4256"/>
    <w:rsid w:val="005D4D2B"/>
    <w:rsid w:val="005D56D3"/>
    <w:rsid w:val="005E0799"/>
    <w:rsid w:val="005E114F"/>
    <w:rsid w:val="005E2497"/>
    <w:rsid w:val="005E3DA2"/>
    <w:rsid w:val="005E78B8"/>
    <w:rsid w:val="005F23C7"/>
    <w:rsid w:val="005F39A8"/>
    <w:rsid w:val="005F789F"/>
    <w:rsid w:val="0060004F"/>
    <w:rsid w:val="006013C1"/>
    <w:rsid w:val="00602FB1"/>
    <w:rsid w:val="00605BC6"/>
    <w:rsid w:val="00606E58"/>
    <w:rsid w:val="00607848"/>
    <w:rsid w:val="006100EF"/>
    <w:rsid w:val="00611313"/>
    <w:rsid w:val="00611C30"/>
    <w:rsid w:val="00611E4D"/>
    <w:rsid w:val="006158DE"/>
    <w:rsid w:val="00615AC7"/>
    <w:rsid w:val="00616074"/>
    <w:rsid w:val="0061708D"/>
    <w:rsid w:val="00623A89"/>
    <w:rsid w:val="006269E5"/>
    <w:rsid w:val="00626B91"/>
    <w:rsid w:val="00627013"/>
    <w:rsid w:val="00640B09"/>
    <w:rsid w:val="00645CC5"/>
    <w:rsid w:val="006460AF"/>
    <w:rsid w:val="0064643A"/>
    <w:rsid w:val="0064669F"/>
    <w:rsid w:val="00650C72"/>
    <w:rsid w:val="00653BED"/>
    <w:rsid w:val="00655431"/>
    <w:rsid w:val="0065696E"/>
    <w:rsid w:val="00661283"/>
    <w:rsid w:val="006623EA"/>
    <w:rsid w:val="006672EE"/>
    <w:rsid w:val="00667C42"/>
    <w:rsid w:val="00670186"/>
    <w:rsid w:val="006707CA"/>
    <w:rsid w:val="00672C5F"/>
    <w:rsid w:val="00673843"/>
    <w:rsid w:val="006745A7"/>
    <w:rsid w:val="006756BA"/>
    <w:rsid w:val="00675A0F"/>
    <w:rsid w:val="00680541"/>
    <w:rsid w:val="00681812"/>
    <w:rsid w:val="00681A1E"/>
    <w:rsid w:val="00681AF8"/>
    <w:rsid w:val="00681B62"/>
    <w:rsid w:val="00683817"/>
    <w:rsid w:val="00687689"/>
    <w:rsid w:val="00687E29"/>
    <w:rsid w:val="00687E49"/>
    <w:rsid w:val="00687FE6"/>
    <w:rsid w:val="00690EB3"/>
    <w:rsid w:val="00692B35"/>
    <w:rsid w:val="00692DC7"/>
    <w:rsid w:val="00696023"/>
    <w:rsid w:val="006964D6"/>
    <w:rsid w:val="00696509"/>
    <w:rsid w:val="0069658D"/>
    <w:rsid w:val="006A0C15"/>
    <w:rsid w:val="006A193B"/>
    <w:rsid w:val="006A5476"/>
    <w:rsid w:val="006B2D00"/>
    <w:rsid w:val="006B2D56"/>
    <w:rsid w:val="006B39D6"/>
    <w:rsid w:val="006B65D8"/>
    <w:rsid w:val="006C00BC"/>
    <w:rsid w:val="006C02FA"/>
    <w:rsid w:val="006C2315"/>
    <w:rsid w:val="006C2EA6"/>
    <w:rsid w:val="006C3499"/>
    <w:rsid w:val="006C4094"/>
    <w:rsid w:val="006C52E2"/>
    <w:rsid w:val="006C59BA"/>
    <w:rsid w:val="006C6279"/>
    <w:rsid w:val="006D4A37"/>
    <w:rsid w:val="006D62C1"/>
    <w:rsid w:val="006D63FB"/>
    <w:rsid w:val="006D67AE"/>
    <w:rsid w:val="006E047F"/>
    <w:rsid w:val="006E2389"/>
    <w:rsid w:val="006F0A00"/>
    <w:rsid w:val="006F209D"/>
    <w:rsid w:val="006F26A2"/>
    <w:rsid w:val="006F36FB"/>
    <w:rsid w:val="006F60F4"/>
    <w:rsid w:val="00701D32"/>
    <w:rsid w:val="007037F5"/>
    <w:rsid w:val="00703C90"/>
    <w:rsid w:val="007040C1"/>
    <w:rsid w:val="007040C3"/>
    <w:rsid w:val="007063FD"/>
    <w:rsid w:val="00711A93"/>
    <w:rsid w:val="00713784"/>
    <w:rsid w:val="00714677"/>
    <w:rsid w:val="00715785"/>
    <w:rsid w:val="00717A90"/>
    <w:rsid w:val="007216DC"/>
    <w:rsid w:val="00724B18"/>
    <w:rsid w:val="00725C32"/>
    <w:rsid w:val="00726BFA"/>
    <w:rsid w:val="00726C78"/>
    <w:rsid w:val="00726D0A"/>
    <w:rsid w:val="00730281"/>
    <w:rsid w:val="0073046A"/>
    <w:rsid w:val="007310CA"/>
    <w:rsid w:val="0073296C"/>
    <w:rsid w:val="0073364F"/>
    <w:rsid w:val="007337FC"/>
    <w:rsid w:val="00733EB2"/>
    <w:rsid w:val="00734D02"/>
    <w:rsid w:val="0074172A"/>
    <w:rsid w:val="0074334C"/>
    <w:rsid w:val="00744EEC"/>
    <w:rsid w:val="0075005F"/>
    <w:rsid w:val="00752611"/>
    <w:rsid w:val="00752711"/>
    <w:rsid w:val="00754616"/>
    <w:rsid w:val="0075588E"/>
    <w:rsid w:val="007561E3"/>
    <w:rsid w:val="00757C15"/>
    <w:rsid w:val="00757EC2"/>
    <w:rsid w:val="00757FF0"/>
    <w:rsid w:val="007635AC"/>
    <w:rsid w:val="00765E0C"/>
    <w:rsid w:val="00767BA1"/>
    <w:rsid w:val="00771ABC"/>
    <w:rsid w:val="00772F40"/>
    <w:rsid w:val="0077482B"/>
    <w:rsid w:val="007764FF"/>
    <w:rsid w:val="00780528"/>
    <w:rsid w:val="00783993"/>
    <w:rsid w:val="007845BE"/>
    <w:rsid w:val="00786624"/>
    <w:rsid w:val="00787910"/>
    <w:rsid w:val="00790E6B"/>
    <w:rsid w:val="00790EB9"/>
    <w:rsid w:val="007934CA"/>
    <w:rsid w:val="00793A40"/>
    <w:rsid w:val="00795F22"/>
    <w:rsid w:val="007964BD"/>
    <w:rsid w:val="00796525"/>
    <w:rsid w:val="00797B60"/>
    <w:rsid w:val="007A0380"/>
    <w:rsid w:val="007A06D0"/>
    <w:rsid w:val="007A0D90"/>
    <w:rsid w:val="007A2371"/>
    <w:rsid w:val="007A2A59"/>
    <w:rsid w:val="007A2B32"/>
    <w:rsid w:val="007A4084"/>
    <w:rsid w:val="007A735A"/>
    <w:rsid w:val="007A742E"/>
    <w:rsid w:val="007B0C5A"/>
    <w:rsid w:val="007B2FFC"/>
    <w:rsid w:val="007B3ABE"/>
    <w:rsid w:val="007C09DC"/>
    <w:rsid w:val="007C36B3"/>
    <w:rsid w:val="007C55A1"/>
    <w:rsid w:val="007C5924"/>
    <w:rsid w:val="007D2028"/>
    <w:rsid w:val="007D2898"/>
    <w:rsid w:val="007D3857"/>
    <w:rsid w:val="007D39CE"/>
    <w:rsid w:val="007D3D43"/>
    <w:rsid w:val="007D61A1"/>
    <w:rsid w:val="007D6C14"/>
    <w:rsid w:val="007E04C3"/>
    <w:rsid w:val="007E0520"/>
    <w:rsid w:val="007E18C6"/>
    <w:rsid w:val="007E2345"/>
    <w:rsid w:val="007E29FC"/>
    <w:rsid w:val="007E2F4B"/>
    <w:rsid w:val="007E3AF1"/>
    <w:rsid w:val="007E3F93"/>
    <w:rsid w:val="007E3F9D"/>
    <w:rsid w:val="007E6B43"/>
    <w:rsid w:val="007E7865"/>
    <w:rsid w:val="007F067C"/>
    <w:rsid w:val="007F14F1"/>
    <w:rsid w:val="007F1F31"/>
    <w:rsid w:val="007F4C77"/>
    <w:rsid w:val="007F591D"/>
    <w:rsid w:val="007F65C8"/>
    <w:rsid w:val="007F7F1D"/>
    <w:rsid w:val="00800A0A"/>
    <w:rsid w:val="008011BF"/>
    <w:rsid w:val="008013C9"/>
    <w:rsid w:val="00801B7C"/>
    <w:rsid w:val="00802898"/>
    <w:rsid w:val="00802971"/>
    <w:rsid w:val="008029FB"/>
    <w:rsid w:val="00803D5E"/>
    <w:rsid w:val="008047F0"/>
    <w:rsid w:val="00806483"/>
    <w:rsid w:val="00806999"/>
    <w:rsid w:val="00811F0B"/>
    <w:rsid w:val="008169BA"/>
    <w:rsid w:val="00822259"/>
    <w:rsid w:val="00822DA0"/>
    <w:rsid w:val="00826D52"/>
    <w:rsid w:val="00826F04"/>
    <w:rsid w:val="00837D9D"/>
    <w:rsid w:val="00840573"/>
    <w:rsid w:val="00840B9F"/>
    <w:rsid w:val="0084250D"/>
    <w:rsid w:val="00842F51"/>
    <w:rsid w:val="008436BD"/>
    <w:rsid w:val="008437DF"/>
    <w:rsid w:val="00843D96"/>
    <w:rsid w:val="008442D5"/>
    <w:rsid w:val="008443CC"/>
    <w:rsid w:val="00845F59"/>
    <w:rsid w:val="008475E8"/>
    <w:rsid w:val="008501C5"/>
    <w:rsid w:val="008519B9"/>
    <w:rsid w:val="008527DB"/>
    <w:rsid w:val="008529C8"/>
    <w:rsid w:val="00853AE1"/>
    <w:rsid w:val="00854A3A"/>
    <w:rsid w:val="00855395"/>
    <w:rsid w:val="008555F5"/>
    <w:rsid w:val="00855EF4"/>
    <w:rsid w:val="0086076F"/>
    <w:rsid w:val="008608EF"/>
    <w:rsid w:val="00862C69"/>
    <w:rsid w:val="00864D72"/>
    <w:rsid w:val="00866576"/>
    <w:rsid w:val="00871608"/>
    <w:rsid w:val="008716D0"/>
    <w:rsid w:val="00874CD8"/>
    <w:rsid w:val="00881B22"/>
    <w:rsid w:val="00882957"/>
    <w:rsid w:val="00883B7C"/>
    <w:rsid w:val="00883D60"/>
    <w:rsid w:val="00883FCA"/>
    <w:rsid w:val="00884223"/>
    <w:rsid w:val="00884D9F"/>
    <w:rsid w:val="00885C48"/>
    <w:rsid w:val="008879EE"/>
    <w:rsid w:val="0089004E"/>
    <w:rsid w:val="00890FCA"/>
    <w:rsid w:val="0089280B"/>
    <w:rsid w:val="00892D0E"/>
    <w:rsid w:val="00895083"/>
    <w:rsid w:val="008952C0"/>
    <w:rsid w:val="00895826"/>
    <w:rsid w:val="00895873"/>
    <w:rsid w:val="00895B2E"/>
    <w:rsid w:val="00896080"/>
    <w:rsid w:val="0089631B"/>
    <w:rsid w:val="00896FB7"/>
    <w:rsid w:val="00897320"/>
    <w:rsid w:val="008A1824"/>
    <w:rsid w:val="008A1B3B"/>
    <w:rsid w:val="008A1DC0"/>
    <w:rsid w:val="008A2DD7"/>
    <w:rsid w:val="008A50DA"/>
    <w:rsid w:val="008A61D7"/>
    <w:rsid w:val="008A6B37"/>
    <w:rsid w:val="008A76E6"/>
    <w:rsid w:val="008B3406"/>
    <w:rsid w:val="008B5631"/>
    <w:rsid w:val="008C4C76"/>
    <w:rsid w:val="008C5314"/>
    <w:rsid w:val="008C5CEE"/>
    <w:rsid w:val="008C6A33"/>
    <w:rsid w:val="008C7A2C"/>
    <w:rsid w:val="008C7ED8"/>
    <w:rsid w:val="008D0AD4"/>
    <w:rsid w:val="008D22C8"/>
    <w:rsid w:val="008E060D"/>
    <w:rsid w:val="008E167F"/>
    <w:rsid w:val="008E3B42"/>
    <w:rsid w:val="008E3B65"/>
    <w:rsid w:val="008E5172"/>
    <w:rsid w:val="008E5DBA"/>
    <w:rsid w:val="008E624B"/>
    <w:rsid w:val="008E7727"/>
    <w:rsid w:val="008F25A1"/>
    <w:rsid w:val="008F5E7B"/>
    <w:rsid w:val="008F603E"/>
    <w:rsid w:val="00900A0B"/>
    <w:rsid w:val="00900AFB"/>
    <w:rsid w:val="0090228D"/>
    <w:rsid w:val="009057B4"/>
    <w:rsid w:val="00906AC4"/>
    <w:rsid w:val="00911F8D"/>
    <w:rsid w:val="00913BCB"/>
    <w:rsid w:val="009153E7"/>
    <w:rsid w:val="00915DCB"/>
    <w:rsid w:val="0092080A"/>
    <w:rsid w:val="00920A20"/>
    <w:rsid w:val="00922235"/>
    <w:rsid w:val="00923745"/>
    <w:rsid w:val="00924937"/>
    <w:rsid w:val="00925380"/>
    <w:rsid w:val="00925737"/>
    <w:rsid w:val="0093031F"/>
    <w:rsid w:val="00931211"/>
    <w:rsid w:val="0093159E"/>
    <w:rsid w:val="00933C49"/>
    <w:rsid w:val="00935100"/>
    <w:rsid w:val="00935638"/>
    <w:rsid w:val="009369D9"/>
    <w:rsid w:val="00937634"/>
    <w:rsid w:val="00942131"/>
    <w:rsid w:val="0094624E"/>
    <w:rsid w:val="00946EA9"/>
    <w:rsid w:val="00947AFA"/>
    <w:rsid w:val="009502F2"/>
    <w:rsid w:val="0095087E"/>
    <w:rsid w:val="00950F3B"/>
    <w:rsid w:val="0095117A"/>
    <w:rsid w:val="00951AB6"/>
    <w:rsid w:val="00953C68"/>
    <w:rsid w:val="009540AD"/>
    <w:rsid w:val="0095663E"/>
    <w:rsid w:val="00956FE9"/>
    <w:rsid w:val="009618F4"/>
    <w:rsid w:val="0096232F"/>
    <w:rsid w:val="00964389"/>
    <w:rsid w:val="00964BEE"/>
    <w:rsid w:val="00965609"/>
    <w:rsid w:val="009657D6"/>
    <w:rsid w:val="00965949"/>
    <w:rsid w:val="00966D5F"/>
    <w:rsid w:val="009674A9"/>
    <w:rsid w:val="00970202"/>
    <w:rsid w:val="0097411B"/>
    <w:rsid w:val="009752AF"/>
    <w:rsid w:val="00975ADB"/>
    <w:rsid w:val="00976A03"/>
    <w:rsid w:val="00976D35"/>
    <w:rsid w:val="009779EF"/>
    <w:rsid w:val="009807CE"/>
    <w:rsid w:val="009809BD"/>
    <w:rsid w:val="0098255A"/>
    <w:rsid w:val="00982A56"/>
    <w:rsid w:val="00984F61"/>
    <w:rsid w:val="00987A61"/>
    <w:rsid w:val="00992106"/>
    <w:rsid w:val="009921AC"/>
    <w:rsid w:val="00992439"/>
    <w:rsid w:val="009942DD"/>
    <w:rsid w:val="0099448B"/>
    <w:rsid w:val="00994A31"/>
    <w:rsid w:val="00994CA0"/>
    <w:rsid w:val="009A0EED"/>
    <w:rsid w:val="009A0FB5"/>
    <w:rsid w:val="009A1BA6"/>
    <w:rsid w:val="009A24B2"/>
    <w:rsid w:val="009A47DF"/>
    <w:rsid w:val="009A5090"/>
    <w:rsid w:val="009A77EB"/>
    <w:rsid w:val="009B03E1"/>
    <w:rsid w:val="009B11CA"/>
    <w:rsid w:val="009B7682"/>
    <w:rsid w:val="009C2D00"/>
    <w:rsid w:val="009C5FE0"/>
    <w:rsid w:val="009C6670"/>
    <w:rsid w:val="009C669F"/>
    <w:rsid w:val="009D0CCB"/>
    <w:rsid w:val="009D2614"/>
    <w:rsid w:val="009D4011"/>
    <w:rsid w:val="009D44EB"/>
    <w:rsid w:val="009D4556"/>
    <w:rsid w:val="009D49E1"/>
    <w:rsid w:val="009D6B65"/>
    <w:rsid w:val="009D6CAF"/>
    <w:rsid w:val="009E171D"/>
    <w:rsid w:val="009E2F70"/>
    <w:rsid w:val="009E3710"/>
    <w:rsid w:val="009E3C00"/>
    <w:rsid w:val="009E4688"/>
    <w:rsid w:val="009E4C47"/>
    <w:rsid w:val="009E4F13"/>
    <w:rsid w:val="009E578F"/>
    <w:rsid w:val="009E7F6F"/>
    <w:rsid w:val="009F2E3E"/>
    <w:rsid w:val="009F31BB"/>
    <w:rsid w:val="009F32D4"/>
    <w:rsid w:val="009F66CD"/>
    <w:rsid w:val="009F68B2"/>
    <w:rsid w:val="009F6B79"/>
    <w:rsid w:val="00A007DF"/>
    <w:rsid w:val="00A028F6"/>
    <w:rsid w:val="00A03A00"/>
    <w:rsid w:val="00A05596"/>
    <w:rsid w:val="00A05B69"/>
    <w:rsid w:val="00A10BD0"/>
    <w:rsid w:val="00A11ACB"/>
    <w:rsid w:val="00A15EBB"/>
    <w:rsid w:val="00A17953"/>
    <w:rsid w:val="00A216F4"/>
    <w:rsid w:val="00A23928"/>
    <w:rsid w:val="00A2398B"/>
    <w:rsid w:val="00A246F6"/>
    <w:rsid w:val="00A25DA0"/>
    <w:rsid w:val="00A260AA"/>
    <w:rsid w:val="00A30971"/>
    <w:rsid w:val="00A30D5C"/>
    <w:rsid w:val="00A32CB8"/>
    <w:rsid w:val="00A33984"/>
    <w:rsid w:val="00A34952"/>
    <w:rsid w:val="00A353C3"/>
    <w:rsid w:val="00A42CF8"/>
    <w:rsid w:val="00A43914"/>
    <w:rsid w:val="00A4398C"/>
    <w:rsid w:val="00A44734"/>
    <w:rsid w:val="00A454E4"/>
    <w:rsid w:val="00A46845"/>
    <w:rsid w:val="00A4717F"/>
    <w:rsid w:val="00A532BE"/>
    <w:rsid w:val="00A54251"/>
    <w:rsid w:val="00A5647B"/>
    <w:rsid w:val="00A62B1A"/>
    <w:rsid w:val="00A63EF6"/>
    <w:rsid w:val="00A64B6B"/>
    <w:rsid w:val="00A65D42"/>
    <w:rsid w:val="00A7007D"/>
    <w:rsid w:val="00A70DB2"/>
    <w:rsid w:val="00A7145F"/>
    <w:rsid w:val="00A71B56"/>
    <w:rsid w:val="00A71E65"/>
    <w:rsid w:val="00A75E9B"/>
    <w:rsid w:val="00A77088"/>
    <w:rsid w:val="00A776F2"/>
    <w:rsid w:val="00A80DC3"/>
    <w:rsid w:val="00A81A21"/>
    <w:rsid w:val="00A830D6"/>
    <w:rsid w:val="00A84F8B"/>
    <w:rsid w:val="00A86BBD"/>
    <w:rsid w:val="00A87984"/>
    <w:rsid w:val="00A913BE"/>
    <w:rsid w:val="00A91475"/>
    <w:rsid w:val="00A9336F"/>
    <w:rsid w:val="00A9344D"/>
    <w:rsid w:val="00A94C7C"/>
    <w:rsid w:val="00A94DCD"/>
    <w:rsid w:val="00A95C0B"/>
    <w:rsid w:val="00A960A4"/>
    <w:rsid w:val="00A96B83"/>
    <w:rsid w:val="00AA0916"/>
    <w:rsid w:val="00AA2D36"/>
    <w:rsid w:val="00AA587C"/>
    <w:rsid w:val="00AA5DD1"/>
    <w:rsid w:val="00AA6452"/>
    <w:rsid w:val="00AA725F"/>
    <w:rsid w:val="00AB2A59"/>
    <w:rsid w:val="00AB3B66"/>
    <w:rsid w:val="00AB7E75"/>
    <w:rsid w:val="00AC0645"/>
    <w:rsid w:val="00AC3E02"/>
    <w:rsid w:val="00AC4B11"/>
    <w:rsid w:val="00AD1C05"/>
    <w:rsid w:val="00AD3079"/>
    <w:rsid w:val="00AD34E7"/>
    <w:rsid w:val="00AD6058"/>
    <w:rsid w:val="00AD69B7"/>
    <w:rsid w:val="00AD752C"/>
    <w:rsid w:val="00AE0350"/>
    <w:rsid w:val="00AE2957"/>
    <w:rsid w:val="00AE2BA3"/>
    <w:rsid w:val="00AE5F5D"/>
    <w:rsid w:val="00AE6027"/>
    <w:rsid w:val="00AE6BAC"/>
    <w:rsid w:val="00AF6EB3"/>
    <w:rsid w:val="00B00A11"/>
    <w:rsid w:val="00B01C53"/>
    <w:rsid w:val="00B028AA"/>
    <w:rsid w:val="00B03B8C"/>
    <w:rsid w:val="00B04436"/>
    <w:rsid w:val="00B0491A"/>
    <w:rsid w:val="00B10655"/>
    <w:rsid w:val="00B1245B"/>
    <w:rsid w:val="00B13434"/>
    <w:rsid w:val="00B1371D"/>
    <w:rsid w:val="00B15CEC"/>
    <w:rsid w:val="00B1718F"/>
    <w:rsid w:val="00B23271"/>
    <w:rsid w:val="00B25F37"/>
    <w:rsid w:val="00B2638F"/>
    <w:rsid w:val="00B30DD5"/>
    <w:rsid w:val="00B3462A"/>
    <w:rsid w:val="00B42263"/>
    <w:rsid w:val="00B43DE4"/>
    <w:rsid w:val="00B46AF6"/>
    <w:rsid w:val="00B501CE"/>
    <w:rsid w:val="00B64695"/>
    <w:rsid w:val="00B65031"/>
    <w:rsid w:val="00B66C52"/>
    <w:rsid w:val="00B671AD"/>
    <w:rsid w:val="00B714EE"/>
    <w:rsid w:val="00B71B04"/>
    <w:rsid w:val="00B72165"/>
    <w:rsid w:val="00B74544"/>
    <w:rsid w:val="00B803A8"/>
    <w:rsid w:val="00B8059E"/>
    <w:rsid w:val="00B8274C"/>
    <w:rsid w:val="00B848A1"/>
    <w:rsid w:val="00B861A3"/>
    <w:rsid w:val="00B87C4A"/>
    <w:rsid w:val="00B912F5"/>
    <w:rsid w:val="00B933DD"/>
    <w:rsid w:val="00B934FD"/>
    <w:rsid w:val="00B93E1D"/>
    <w:rsid w:val="00BA407E"/>
    <w:rsid w:val="00BA7201"/>
    <w:rsid w:val="00BB0624"/>
    <w:rsid w:val="00BB584C"/>
    <w:rsid w:val="00BC4929"/>
    <w:rsid w:val="00BC4BD1"/>
    <w:rsid w:val="00BC6969"/>
    <w:rsid w:val="00BD00DD"/>
    <w:rsid w:val="00BD33B6"/>
    <w:rsid w:val="00BD38D1"/>
    <w:rsid w:val="00BD3B06"/>
    <w:rsid w:val="00BD431A"/>
    <w:rsid w:val="00BD48A7"/>
    <w:rsid w:val="00BD549F"/>
    <w:rsid w:val="00BD669B"/>
    <w:rsid w:val="00BD6850"/>
    <w:rsid w:val="00BD766B"/>
    <w:rsid w:val="00BE05A2"/>
    <w:rsid w:val="00BE2641"/>
    <w:rsid w:val="00BE46FF"/>
    <w:rsid w:val="00BE4BD0"/>
    <w:rsid w:val="00BE6976"/>
    <w:rsid w:val="00BE717A"/>
    <w:rsid w:val="00BF0DD5"/>
    <w:rsid w:val="00BF248A"/>
    <w:rsid w:val="00BF2CC2"/>
    <w:rsid w:val="00BF433B"/>
    <w:rsid w:val="00BF568F"/>
    <w:rsid w:val="00BF64CE"/>
    <w:rsid w:val="00C00265"/>
    <w:rsid w:val="00C010F6"/>
    <w:rsid w:val="00C01AC2"/>
    <w:rsid w:val="00C01D01"/>
    <w:rsid w:val="00C01D24"/>
    <w:rsid w:val="00C025A1"/>
    <w:rsid w:val="00C02CEE"/>
    <w:rsid w:val="00C05F3F"/>
    <w:rsid w:val="00C10E61"/>
    <w:rsid w:val="00C135DD"/>
    <w:rsid w:val="00C14DF1"/>
    <w:rsid w:val="00C16806"/>
    <w:rsid w:val="00C16B3B"/>
    <w:rsid w:val="00C2186B"/>
    <w:rsid w:val="00C25479"/>
    <w:rsid w:val="00C27876"/>
    <w:rsid w:val="00C3104A"/>
    <w:rsid w:val="00C3119B"/>
    <w:rsid w:val="00C3249F"/>
    <w:rsid w:val="00C3797F"/>
    <w:rsid w:val="00C44FEC"/>
    <w:rsid w:val="00C4521A"/>
    <w:rsid w:val="00C45D56"/>
    <w:rsid w:val="00C46C55"/>
    <w:rsid w:val="00C517B3"/>
    <w:rsid w:val="00C5182D"/>
    <w:rsid w:val="00C52B4C"/>
    <w:rsid w:val="00C574DE"/>
    <w:rsid w:val="00C57F81"/>
    <w:rsid w:val="00C603D7"/>
    <w:rsid w:val="00C60DD6"/>
    <w:rsid w:val="00C616DE"/>
    <w:rsid w:val="00C61AE0"/>
    <w:rsid w:val="00C61BCE"/>
    <w:rsid w:val="00C61BEF"/>
    <w:rsid w:val="00C62169"/>
    <w:rsid w:val="00C63C28"/>
    <w:rsid w:val="00C64657"/>
    <w:rsid w:val="00C65A00"/>
    <w:rsid w:val="00C66DBA"/>
    <w:rsid w:val="00C75600"/>
    <w:rsid w:val="00C75E4B"/>
    <w:rsid w:val="00C768FE"/>
    <w:rsid w:val="00C83BDD"/>
    <w:rsid w:val="00C8523C"/>
    <w:rsid w:val="00C854F5"/>
    <w:rsid w:val="00C85629"/>
    <w:rsid w:val="00C85A2D"/>
    <w:rsid w:val="00C87D2C"/>
    <w:rsid w:val="00C90EF8"/>
    <w:rsid w:val="00C91EAD"/>
    <w:rsid w:val="00C926BD"/>
    <w:rsid w:val="00C956B4"/>
    <w:rsid w:val="00C96414"/>
    <w:rsid w:val="00CA01CA"/>
    <w:rsid w:val="00CA2903"/>
    <w:rsid w:val="00CA45A2"/>
    <w:rsid w:val="00CA61C8"/>
    <w:rsid w:val="00CA68DD"/>
    <w:rsid w:val="00CA6944"/>
    <w:rsid w:val="00CB16B4"/>
    <w:rsid w:val="00CB5987"/>
    <w:rsid w:val="00CB59C5"/>
    <w:rsid w:val="00CB6D75"/>
    <w:rsid w:val="00CC0C41"/>
    <w:rsid w:val="00CC17D6"/>
    <w:rsid w:val="00CC2D6A"/>
    <w:rsid w:val="00CC320E"/>
    <w:rsid w:val="00CC3A69"/>
    <w:rsid w:val="00CC4ABF"/>
    <w:rsid w:val="00CC691D"/>
    <w:rsid w:val="00CD0C2F"/>
    <w:rsid w:val="00CD363C"/>
    <w:rsid w:val="00CD528B"/>
    <w:rsid w:val="00CD5EC0"/>
    <w:rsid w:val="00CD6A7C"/>
    <w:rsid w:val="00CD6F55"/>
    <w:rsid w:val="00CE3378"/>
    <w:rsid w:val="00CE399C"/>
    <w:rsid w:val="00CF443F"/>
    <w:rsid w:val="00CF591F"/>
    <w:rsid w:val="00D026A0"/>
    <w:rsid w:val="00D04ACA"/>
    <w:rsid w:val="00D06189"/>
    <w:rsid w:val="00D126CB"/>
    <w:rsid w:val="00D13070"/>
    <w:rsid w:val="00D131E7"/>
    <w:rsid w:val="00D17BAB"/>
    <w:rsid w:val="00D20CF0"/>
    <w:rsid w:val="00D214DB"/>
    <w:rsid w:val="00D21819"/>
    <w:rsid w:val="00D221DF"/>
    <w:rsid w:val="00D23F57"/>
    <w:rsid w:val="00D26884"/>
    <w:rsid w:val="00D31D29"/>
    <w:rsid w:val="00D31ECB"/>
    <w:rsid w:val="00D34BA8"/>
    <w:rsid w:val="00D3542C"/>
    <w:rsid w:val="00D36F05"/>
    <w:rsid w:val="00D41CB1"/>
    <w:rsid w:val="00D43AE8"/>
    <w:rsid w:val="00D50E04"/>
    <w:rsid w:val="00D51AF5"/>
    <w:rsid w:val="00D52729"/>
    <w:rsid w:val="00D53974"/>
    <w:rsid w:val="00D54762"/>
    <w:rsid w:val="00D600A4"/>
    <w:rsid w:val="00D60228"/>
    <w:rsid w:val="00D609E8"/>
    <w:rsid w:val="00D6131D"/>
    <w:rsid w:val="00D648FE"/>
    <w:rsid w:val="00D6515A"/>
    <w:rsid w:val="00D653C6"/>
    <w:rsid w:val="00D65A10"/>
    <w:rsid w:val="00D66D13"/>
    <w:rsid w:val="00D7009C"/>
    <w:rsid w:val="00D70C32"/>
    <w:rsid w:val="00D70DC5"/>
    <w:rsid w:val="00D71D3F"/>
    <w:rsid w:val="00D72731"/>
    <w:rsid w:val="00D72FBB"/>
    <w:rsid w:val="00D74548"/>
    <w:rsid w:val="00D75E7C"/>
    <w:rsid w:val="00D76960"/>
    <w:rsid w:val="00D80D9F"/>
    <w:rsid w:val="00D81C9E"/>
    <w:rsid w:val="00D825C8"/>
    <w:rsid w:val="00D845BC"/>
    <w:rsid w:val="00D84E85"/>
    <w:rsid w:val="00D8742B"/>
    <w:rsid w:val="00D9064C"/>
    <w:rsid w:val="00D93537"/>
    <w:rsid w:val="00D94934"/>
    <w:rsid w:val="00D9647D"/>
    <w:rsid w:val="00D96830"/>
    <w:rsid w:val="00D96A64"/>
    <w:rsid w:val="00DA0355"/>
    <w:rsid w:val="00DA06F4"/>
    <w:rsid w:val="00DA4780"/>
    <w:rsid w:val="00DA651D"/>
    <w:rsid w:val="00DA752B"/>
    <w:rsid w:val="00DB2BB4"/>
    <w:rsid w:val="00DB4719"/>
    <w:rsid w:val="00DB4C79"/>
    <w:rsid w:val="00DB506F"/>
    <w:rsid w:val="00DC3C8F"/>
    <w:rsid w:val="00DC4018"/>
    <w:rsid w:val="00DC7B37"/>
    <w:rsid w:val="00DD0501"/>
    <w:rsid w:val="00DD1AD5"/>
    <w:rsid w:val="00DD2D94"/>
    <w:rsid w:val="00DD507B"/>
    <w:rsid w:val="00DD50FC"/>
    <w:rsid w:val="00DD64F5"/>
    <w:rsid w:val="00DD6EE7"/>
    <w:rsid w:val="00DD7562"/>
    <w:rsid w:val="00DD7DDD"/>
    <w:rsid w:val="00DE0392"/>
    <w:rsid w:val="00DE4BDA"/>
    <w:rsid w:val="00DE55C7"/>
    <w:rsid w:val="00DE5AB2"/>
    <w:rsid w:val="00DE6048"/>
    <w:rsid w:val="00DE6347"/>
    <w:rsid w:val="00DE6D59"/>
    <w:rsid w:val="00DE6EA8"/>
    <w:rsid w:val="00DE7B9B"/>
    <w:rsid w:val="00DF098E"/>
    <w:rsid w:val="00DF3548"/>
    <w:rsid w:val="00DF61A6"/>
    <w:rsid w:val="00DF65E8"/>
    <w:rsid w:val="00DF733D"/>
    <w:rsid w:val="00DF7ABA"/>
    <w:rsid w:val="00E00618"/>
    <w:rsid w:val="00E020C6"/>
    <w:rsid w:val="00E04620"/>
    <w:rsid w:val="00E04732"/>
    <w:rsid w:val="00E04AA7"/>
    <w:rsid w:val="00E0576B"/>
    <w:rsid w:val="00E06682"/>
    <w:rsid w:val="00E07335"/>
    <w:rsid w:val="00E11DB8"/>
    <w:rsid w:val="00E139B9"/>
    <w:rsid w:val="00E147B1"/>
    <w:rsid w:val="00E14ADA"/>
    <w:rsid w:val="00E1779B"/>
    <w:rsid w:val="00E21036"/>
    <w:rsid w:val="00E21054"/>
    <w:rsid w:val="00E214EE"/>
    <w:rsid w:val="00E21824"/>
    <w:rsid w:val="00E218F4"/>
    <w:rsid w:val="00E22193"/>
    <w:rsid w:val="00E22611"/>
    <w:rsid w:val="00E234E8"/>
    <w:rsid w:val="00E23919"/>
    <w:rsid w:val="00E24F22"/>
    <w:rsid w:val="00E252F2"/>
    <w:rsid w:val="00E256A5"/>
    <w:rsid w:val="00E25C72"/>
    <w:rsid w:val="00E268CA"/>
    <w:rsid w:val="00E328CD"/>
    <w:rsid w:val="00E32F55"/>
    <w:rsid w:val="00E33156"/>
    <w:rsid w:val="00E34683"/>
    <w:rsid w:val="00E355D1"/>
    <w:rsid w:val="00E36620"/>
    <w:rsid w:val="00E40006"/>
    <w:rsid w:val="00E41189"/>
    <w:rsid w:val="00E41871"/>
    <w:rsid w:val="00E434B2"/>
    <w:rsid w:val="00E45BEA"/>
    <w:rsid w:val="00E46DEF"/>
    <w:rsid w:val="00E5015F"/>
    <w:rsid w:val="00E51F49"/>
    <w:rsid w:val="00E5452C"/>
    <w:rsid w:val="00E558BD"/>
    <w:rsid w:val="00E56C74"/>
    <w:rsid w:val="00E56CF9"/>
    <w:rsid w:val="00E613D6"/>
    <w:rsid w:val="00E61AFA"/>
    <w:rsid w:val="00E63B34"/>
    <w:rsid w:val="00E668A1"/>
    <w:rsid w:val="00E70914"/>
    <w:rsid w:val="00E7161E"/>
    <w:rsid w:val="00E71B3C"/>
    <w:rsid w:val="00E7250A"/>
    <w:rsid w:val="00E72CC9"/>
    <w:rsid w:val="00E8308F"/>
    <w:rsid w:val="00E8449B"/>
    <w:rsid w:val="00E85188"/>
    <w:rsid w:val="00E86437"/>
    <w:rsid w:val="00E8746F"/>
    <w:rsid w:val="00E874C5"/>
    <w:rsid w:val="00E9058C"/>
    <w:rsid w:val="00E914A8"/>
    <w:rsid w:val="00E94AFF"/>
    <w:rsid w:val="00E95C1F"/>
    <w:rsid w:val="00E964E3"/>
    <w:rsid w:val="00E966D5"/>
    <w:rsid w:val="00EA2669"/>
    <w:rsid w:val="00EA561A"/>
    <w:rsid w:val="00EA7B71"/>
    <w:rsid w:val="00EB084B"/>
    <w:rsid w:val="00EB25A9"/>
    <w:rsid w:val="00EB4CBE"/>
    <w:rsid w:val="00EB629B"/>
    <w:rsid w:val="00EB646F"/>
    <w:rsid w:val="00EC0621"/>
    <w:rsid w:val="00EC068C"/>
    <w:rsid w:val="00EC39D3"/>
    <w:rsid w:val="00EC49DF"/>
    <w:rsid w:val="00EC54B9"/>
    <w:rsid w:val="00EC6D18"/>
    <w:rsid w:val="00EC6F14"/>
    <w:rsid w:val="00ED375E"/>
    <w:rsid w:val="00ED3A53"/>
    <w:rsid w:val="00ED48A8"/>
    <w:rsid w:val="00ED4AA0"/>
    <w:rsid w:val="00ED4F93"/>
    <w:rsid w:val="00ED7613"/>
    <w:rsid w:val="00ED7E29"/>
    <w:rsid w:val="00EE227D"/>
    <w:rsid w:val="00EE3C74"/>
    <w:rsid w:val="00EE4016"/>
    <w:rsid w:val="00EE4FEE"/>
    <w:rsid w:val="00EF0694"/>
    <w:rsid w:val="00EF14A9"/>
    <w:rsid w:val="00EF1A4C"/>
    <w:rsid w:val="00EF3583"/>
    <w:rsid w:val="00EF3740"/>
    <w:rsid w:val="00EF3ED5"/>
    <w:rsid w:val="00EF4F07"/>
    <w:rsid w:val="00EF536A"/>
    <w:rsid w:val="00EF6441"/>
    <w:rsid w:val="00EF657C"/>
    <w:rsid w:val="00EF65C6"/>
    <w:rsid w:val="00EF6A70"/>
    <w:rsid w:val="00F006DC"/>
    <w:rsid w:val="00F010EC"/>
    <w:rsid w:val="00F012A3"/>
    <w:rsid w:val="00F01B6C"/>
    <w:rsid w:val="00F025D4"/>
    <w:rsid w:val="00F06B68"/>
    <w:rsid w:val="00F10673"/>
    <w:rsid w:val="00F116BD"/>
    <w:rsid w:val="00F11862"/>
    <w:rsid w:val="00F14537"/>
    <w:rsid w:val="00F14977"/>
    <w:rsid w:val="00F205C4"/>
    <w:rsid w:val="00F24F8B"/>
    <w:rsid w:val="00F257DB"/>
    <w:rsid w:val="00F30177"/>
    <w:rsid w:val="00F30A79"/>
    <w:rsid w:val="00F312A4"/>
    <w:rsid w:val="00F31A1C"/>
    <w:rsid w:val="00F3229A"/>
    <w:rsid w:val="00F32951"/>
    <w:rsid w:val="00F32DC1"/>
    <w:rsid w:val="00F34A4C"/>
    <w:rsid w:val="00F3620A"/>
    <w:rsid w:val="00F375C2"/>
    <w:rsid w:val="00F40467"/>
    <w:rsid w:val="00F40B95"/>
    <w:rsid w:val="00F424AA"/>
    <w:rsid w:val="00F426B4"/>
    <w:rsid w:val="00F44179"/>
    <w:rsid w:val="00F44BD5"/>
    <w:rsid w:val="00F51806"/>
    <w:rsid w:val="00F51F64"/>
    <w:rsid w:val="00F57C41"/>
    <w:rsid w:val="00F60D4C"/>
    <w:rsid w:val="00F63E08"/>
    <w:rsid w:val="00F67457"/>
    <w:rsid w:val="00F72FA0"/>
    <w:rsid w:val="00F74F12"/>
    <w:rsid w:val="00F756DA"/>
    <w:rsid w:val="00F81593"/>
    <w:rsid w:val="00F826A9"/>
    <w:rsid w:val="00F826F1"/>
    <w:rsid w:val="00F84D24"/>
    <w:rsid w:val="00F86871"/>
    <w:rsid w:val="00F872DC"/>
    <w:rsid w:val="00F87598"/>
    <w:rsid w:val="00F87931"/>
    <w:rsid w:val="00F908FC"/>
    <w:rsid w:val="00F90B87"/>
    <w:rsid w:val="00F90F21"/>
    <w:rsid w:val="00F93CF5"/>
    <w:rsid w:val="00F93DD1"/>
    <w:rsid w:val="00F978C3"/>
    <w:rsid w:val="00F9799A"/>
    <w:rsid w:val="00F97A99"/>
    <w:rsid w:val="00FA1C04"/>
    <w:rsid w:val="00FA2C0E"/>
    <w:rsid w:val="00FA2D43"/>
    <w:rsid w:val="00FA3541"/>
    <w:rsid w:val="00FA38A2"/>
    <w:rsid w:val="00FA4CC3"/>
    <w:rsid w:val="00FA5FF8"/>
    <w:rsid w:val="00FA60EB"/>
    <w:rsid w:val="00FA76B5"/>
    <w:rsid w:val="00FB0502"/>
    <w:rsid w:val="00FB2A30"/>
    <w:rsid w:val="00FB4745"/>
    <w:rsid w:val="00FC07FA"/>
    <w:rsid w:val="00FC0BE7"/>
    <w:rsid w:val="00FC0E9A"/>
    <w:rsid w:val="00FC2C78"/>
    <w:rsid w:val="00FC371F"/>
    <w:rsid w:val="00FC653C"/>
    <w:rsid w:val="00FC7E8B"/>
    <w:rsid w:val="00FD2796"/>
    <w:rsid w:val="00FD2ADA"/>
    <w:rsid w:val="00FD3DB3"/>
    <w:rsid w:val="00FE2C7C"/>
    <w:rsid w:val="00FE2DA0"/>
    <w:rsid w:val="00FE3873"/>
    <w:rsid w:val="00FE4B23"/>
    <w:rsid w:val="00FE4C83"/>
    <w:rsid w:val="00FE5E5A"/>
    <w:rsid w:val="00FF00F2"/>
    <w:rsid w:val="00FF0672"/>
    <w:rsid w:val="00FF0C31"/>
    <w:rsid w:val="00FF2401"/>
    <w:rsid w:val="00FF3E35"/>
    <w:rsid w:val="00FF4F64"/>
    <w:rsid w:val="00FF5428"/>
    <w:rsid w:val="00FF6AE7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02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F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A7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7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104B"/>
    <w:pPr>
      <w:ind w:left="720"/>
      <w:contextualSpacing/>
    </w:pPr>
  </w:style>
  <w:style w:type="paragraph" w:styleId="2">
    <w:name w:val="Body Text Indent 2"/>
    <w:basedOn w:val="a"/>
    <w:link w:val="20"/>
    <w:rsid w:val="00467AA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67A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02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F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A7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7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104B"/>
    <w:pPr>
      <w:ind w:left="720"/>
      <w:contextualSpacing/>
    </w:pPr>
  </w:style>
  <w:style w:type="paragraph" w:styleId="2">
    <w:name w:val="Body Text Indent 2"/>
    <w:basedOn w:val="a"/>
    <w:link w:val="20"/>
    <w:rsid w:val="00467AA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67A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B2DA7D84A755CAEC607F00A2FEBEB410529DEE65319D8F4FFECCE8AB5E20C2B103C87632D7A11E6F5804P5IDL" TargetMode="External"/><Relationship Id="rId18" Type="http://schemas.openxmlformats.org/officeDocument/2006/relationships/hyperlink" Target="consultantplus://offline/ref=2AB2DA7D84A755CAEC607F00A2FEBEB410529DEE65319D8F4FFECCE8AB5E20C2B103C87632D7A11E6F5F00P5IAL" TargetMode="External"/><Relationship Id="rId26" Type="http://schemas.openxmlformats.org/officeDocument/2006/relationships/hyperlink" Target="consultantplus://offline/ref=6FCE66778C2E374D4ED7F6335C470258029C1CBD559A1EEBD15B4BDF3A070B13jCD2N" TargetMode="External"/><Relationship Id="rId39" Type="http://schemas.openxmlformats.org/officeDocument/2006/relationships/hyperlink" Target="consultantplus://offline/ref=A115BD46D4D23229ADAF083C2D66657C965C1DD9212C4A76A78EA8DD5BB7EFB880AEAA843C6C07F0619CC0u6t0L" TargetMode="External"/><Relationship Id="rId21" Type="http://schemas.openxmlformats.org/officeDocument/2006/relationships/hyperlink" Target="consultantplus://offline/ref=BC3801A1B2A3E63EAB537FBFEF5FFB481C1A1483DE94CECB8721281EAD716E2C68B167D8E855272CE4CEB2LCP9K" TargetMode="External"/><Relationship Id="rId34" Type="http://schemas.openxmlformats.org/officeDocument/2006/relationships/hyperlink" Target="consultantplus://offline/ref=A115BD46D4D23229ADAF16313B0A38739C5F44D12C7F1422AA84FD8504EEADFF89A4FEC77B60u0t1L" TargetMode="External"/><Relationship Id="rId42" Type="http://schemas.openxmlformats.org/officeDocument/2006/relationships/hyperlink" Target="consultantplus://offline/ref=221FC4D09C32543B6E3F204DF046E7FA97DFEBE501BEA14C8AD62676481B13D85C6AD4E0CDF7SAp5G" TargetMode="External"/><Relationship Id="rId47" Type="http://schemas.openxmlformats.org/officeDocument/2006/relationships/hyperlink" Target="consultantplus://offline/ref=4AF18B69423797DE800BDF67F0BC7A6984BF52FD8B21B6B5FA38DBEEA14178EF5E63DE4D03FD8DABI35FM" TargetMode="External"/><Relationship Id="rId50" Type="http://schemas.openxmlformats.org/officeDocument/2006/relationships/hyperlink" Target="consultantplus://offline/ref=4634FD28EBCAD886346B668763ACCA5242EFA49CFBAF4121A2D9195F751D8465E08CAA307476rAbEH" TargetMode="External"/><Relationship Id="rId55" Type="http://schemas.openxmlformats.org/officeDocument/2006/relationships/hyperlink" Target="consultantplus://offline/ref=91C4E0C8FBD273F3870150BAE3120D32776F453647898161003DAAEDFC188AC6CFF741EC9C965Fe6N" TargetMode="External"/><Relationship Id="rId63" Type="http://schemas.openxmlformats.org/officeDocument/2006/relationships/hyperlink" Target="consultantplus://offline/ref=CB8BC78D08023B6DEAD69F9D050E3134FF7695550E39C2A506ECCC900A08A3D389E3D00CA84852C07E0F5EQAzBN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B2DA7D84A755CAEC607F00A2FEBEB410529DEE65319D8F4FFECCE8AB5E20C2B103C87632D7A11E6F5E00P5I4L" TargetMode="External"/><Relationship Id="rId29" Type="http://schemas.openxmlformats.org/officeDocument/2006/relationships/hyperlink" Target="consultantplus://offline/ref=6FCE66778C2E374D4ED7F6335C470258029C1CBD559A1EEBD15B4BDF3A070B13jCD2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B2DA7D84A755CAEC607F00A2FEBEB410529DEE65319D8F4FFECCE8AB5E20C2B103C87632D7A11E6F5C02P5IEL" TargetMode="External"/><Relationship Id="rId24" Type="http://schemas.openxmlformats.org/officeDocument/2006/relationships/hyperlink" Target="consultantplus://offline/ref=3662EA128DC59B6545EEFC066FE9B5BAD3405B7B8A2E5C059ACC5A8115YAA5N" TargetMode="External"/><Relationship Id="rId32" Type="http://schemas.openxmlformats.org/officeDocument/2006/relationships/hyperlink" Target="consultantplus://offline/ref=A115BD46D4D23229ADAF16313B0A38739C5F44D12C7F1422AA84FD8504EEADFF89A4FEC77A68u0t5L" TargetMode="External"/><Relationship Id="rId37" Type="http://schemas.openxmlformats.org/officeDocument/2006/relationships/hyperlink" Target="consultantplus://offline/ref=A115BD46D4D23229ADAF16313B0A38739C5F44D12C7F1422AA84FDu8t5L" TargetMode="External"/><Relationship Id="rId40" Type="http://schemas.openxmlformats.org/officeDocument/2006/relationships/hyperlink" Target="consultantplus://offline/ref=A115BD46D4D23229ADAF083C2D66657C965C1DD9212C4A76A78EA8DD5BB7EFB880AEAA843C6C07F0619DCDu6t7L" TargetMode="External"/><Relationship Id="rId45" Type="http://schemas.openxmlformats.org/officeDocument/2006/relationships/hyperlink" Target="consultantplus://offline/ref=6086AC14255544B82C205C9D6897CB9C67C1184E5B9623E2AACED23EBB99941BF3EC27AD67213107t4pDG" TargetMode="External"/><Relationship Id="rId53" Type="http://schemas.openxmlformats.org/officeDocument/2006/relationships/hyperlink" Target="consultantplus://offline/ref=A9F013AE596AE79817329CE992D3083FCC3CF0260F7B1B77F5B8245FB5AE8D80604B7894085AA96B28DFEAh6xEL" TargetMode="External"/><Relationship Id="rId58" Type="http://schemas.openxmlformats.org/officeDocument/2006/relationships/hyperlink" Target="consultantplus://offline/ref=CB8BC78D08023B6DEAD69F9D050E3134FF7695550E39C2A506ECCC900A08A3D389E3D00CA84852C07E0855QAzDN" TargetMode="External"/><Relationship Id="rId66" Type="http://schemas.openxmlformats.org/officeDocument/2006/relationships/hyperlink" Target="consultantplus://offline/ref=CB8BC78D08023B6DEAD69F9D050E3134FF7695550E39C2A506ECCC900A08A3D389E3D00CA84852C07E0F5EQAz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B2DA7D84A755CAEC607F00A2FEBEB410529DEE65319D8F4FFECCE8AB5E20C2B103C87632D7A11E6F5E06P5IEL" TargetMode="External"/><Relationship Id="rId23" Type="http://schemas.openxmlformats.org/officeDocument/2006/relationships/hyperlink" Target="consultantplus://offline/ref=EEDC36D4885D0868009CFCD40C6C0A0C5C9E201E51AE1E9E82B3F2A14A031282D33D29EC5482B8CCL" TargetMode="External"/><Relationship Id="rId28" Type="http://schemas.openxmlformats.org/officeDocument/2006/relationships/hyperlink" Target="consultantplus://offline/ref=6FCE66778C2E374D4ED7F6335C470258029C1CBD559A1EEBD15B4BDF3A070B13jCD2N" TargetMode="External"/><Relationship Id="rId36" Type="http://schemas.openxmlformats.org/officeDocument/2006/relationships/hyperlink" Target="consultantplus://offline/ref=A115BD46D4D23229ADAF083C2D66657C965C1DD9212C4A76A78EA8DD5BB7EFB880AEAA843C6C07F06198C6u6t0L" TargetMode="External"/><Relationship Id="rId49" Type="http://schemas.openxmlformats.org/officeDocument/2006/relationships/hyperlink" Target="consultantplus://offline/ref=4AF18B69423797DE800BDF67F0BC7A6984BF54F48022B6B5FA38DBEEA14178EF5E63DE4D03FD8DABI35FM" TargetMode="External"/><Relationship Id="rId57" Type="http://schemas.openxmlformats.org/officeDocument/2006/relationships/hyperlink" Target="consultantplus://offline/ref=CB8BC78D08023B6DEAD69F9D050E3134FF7695550E39C2A506ECCC900A08A3D389E3D00CA84852C07E0B59QAzDN" TargetMode="External"/><Relationship Id="rId61" Type="http://schemas.openxmlformats.org/officeDocument/2006/relationships/hyperlink" Target="consultantplus://offline/ref=CB8BC78D08023B6DEAD69F9D050E3134FF7695550E39C2A506ECCC900A08A3D389E3D00CA84852C07E0F5DQAz4N" TargetMode="External"/><Relationship Id="rId10" Type="http://schemas.openxmlformats.org/officeDocument/2006/relationships/hyperlink" Target="consultantplus://offline/ref=2AB2DA7D84A755CAEC607F00A2FEBEB410529DEE6B3D9E8F47FECCE8AB5E20C2B103C87632D7A11E6F5E00P5ICL" TargetMode="External"/><Relationship Id="rId19" Type="http://schemas.openxmlformats.org/officeDocument/2006/relationships/hyperlink" Target="consultantplus://offline/ref=2AB2DA7D84A755CAEC607F00A2FEBEB410529DEE65319D8F4FFECCE8AB5E20C2B103C87632D7A11E6F5F01P5I9L" TargetMode="External"/><Relationship Id="rId31" Type="http://schemas.openxmlformats.org/officeDocument/2006/relationships/hyperlink" Target="consultantplus://offline/ref=05A4D11E318BA35FF7E8886819BD07E92C7A64FDCD6393031989C00091337A2ABEE591C3024EF0C896DC8FmEb7H" TargetMode="External"/><Relationship Id="rId44" Type="http://schemas.openxmlformats.org/officeDocument/2006/relationships/hyperlink" Target="consultantplus://offline/ref=221FC4D09C32543B6E3F204DF046E7FA97DFEBE501BEA14C8AD62676481B13D85C6AD4E0CCF6SAp7G" TargetMode="External"/><Relationship Id="rId52" Type="http://schemas.openxmlformats.org/officeDocument/2006/relationships/hyperlink" Target="consultantplus://offline/ref=449D98DC9C41A534320054223A5E05612E757162D3B93B82BD7DCD582246AC07BA734D88D9945E6Bj76AL" TargetMode="External"/><Relationship Id="rId60" Type="http://schemas.openxmlformats.org/officeDocument/2006/relationships/hyperlink" Target="consultantplus://offline/ref=CB8BC78D08023B6DEAD69F9D050E3134FF7695550E39C2A506ECCC900A08A3D389E3D00CA84852C07E0F5DQAzEN" TargetMode="External"/><Relationship Id="rId65" Type="http://schemas.openxmlformats.org/officeDocument/2006/relationships/hyperlink" Target="consultantplus://offline/ref=CB8BC78D08023B6DEAD69F9D050E3134FF7695550035C1A50EECCC900A08A3D3Q8z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2AB2DA7D84A755CAEC607F00A2FEBEB410529DEE65319D8F4FFECCE8AB5E20C2B103C87632D7A11E6F5C0EP5IAL" TargetMode="External"/><Relationship Id="rId22" Type="http://schemas.openxmlformats.org/officeDocument/2006/relationships/hyperlink" Target="consultantplus://offline/ref=9480ABBDE8FE18B96A4CFB4399FD08A43AD94BB6BE88D1D857AE2AA38792469CE20C83374050FE4A4B782CM2U4H" TargetMode="External"/><Relationship Id="rId27" Type="http://schemas.openxmlformats.org/officeDocument/2006/relationships/hyperlink" Target="consultantplus://offline/ref=6FCE66778C2E374D4ED7F6335C470258029C1CBD559A1EEBD15B4BDF3A070B13C2B73BB1B1C46B76C172C8j8D8N" TargetMode="External"/><Relationship Id="rId30" Type="http://schemas.openxmlformats.org/officeDocument/2006/relationships/hyperlink" Target="consultantplus://offline/ref=05A4D11E318BA35FF7E8886819BD07E92C7A64FDCD6393031989C00091337A2ABEE591C3024EF0C896DC8FmEb6H" TargetMode="External"/><Relationship Id="rId35" Type="http://schemas.openxmlformats.org/officeDocument/2006/relationships/hyperlink" Target="consultantplus://offline/ref=A115BD46D4D23229ADAF083C2D66657C965C1DD9212C4A76A78EA8DD5BB7EFB880AEAA843C6C07F06198C7u6t2L" TargetMode="External"/><Relationship Id="rId43" Type="http://schemas.openxmlformats.org/officeDocument/2006/relationships/hyperlink" Target="consultantplus://offline/ref=221FC4D09C32543B6E3F204DF046E7FA97DFEBE501BEA14C8AD62676481B13D85C6AD4E0CCF7SApDG" TargetMode="External"/><Relationship Id="rId48" Type="http://schemas.openxmlformats.org/officeDocument/2006/relationships/hyperlink" Target="consultantplus://offline/ref=4AF18B69423797DE800BDF67F0BC7A6984BF55F48127B6B5FA38DBEEA14178EF5E63DE4D03FD8DAAI356M" TargetMode="External"/><Relationship Id="rId56" Type="http://schemas.openxmlformats.org/officeDocument/2006/relationships/hyperlink" Target="consultantplus://offline/ref=3C7A94FD6180C1F950085B395FA59670ED04E483EB9AD1236A1ABAA2BAE74412554E89E9B254E598AE24BB75uDK" TargetMode="External"/><Relationship Id="rId64" Type="http://schemas.openxmlformats.org/officeDocument/2006/relationships/hyperlink" Target="consultantplus://offline/ref=CB8BC78D08023B6DEAD69F9D050E3134FF7695550E39C2A506ECCC900A08A3D389E3D00CA84852C07E0C58QAzCN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9907C557E46493A605AB9644612178E334D11E08A0F172ED17118t60D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AB2DA7D84A755CAEC607F00A2FEBEB410529DEE65319D8F4FFECCE8AB5E20C2B103C87632D7A11E6F5C02P5IAL" TargetMode="External"/><Relationship Id="rId17" Type="http://schemas.openxmlformats.org/officeDocument/2006/relationships/hyperlink" Target="consultantplus://offline/ref=2AB2DA7D84A755CAEC607F00A2FEBEB410529DEE65319D8F4FFECCE8AB5E20C2B103C87632D7A11E6F5F00P5IEL" TargetMode="External"/><Relationship Id="rId25" Type="http://schemas.openxmlformats.org/officeDocument/2006/relationships/hyperlink" Target="consultantplus://offline/ref=6FCE66778C2E374D4ED7F6335C470258029C1CBD5A9414EFD55B4BDF3A070B13jCD2N" TargetMode="External"/><Relationship Id="rId33" Type="http://schemas.openxmlformats.org/officeDocument/2006/relationships/hyperlink" Target="consultantplus://offline/ref=A115BD46D4D23229ADAF16313B0A38739C5F44D12C7F1422AA84FD8504EEADFF89A4FEC77B60u0t2L" TargetMode="External"/><Relationship Id="rId38" Type="http://schemas.openxmlformats.org/officeDocument/2006/relationships/hyperlink" Target="consultantplus://offline/ref=A115BD46D4D23229ADAF083C2D66657C965C1DD9212C4A76A78EA8DD5BB7EFB8u8t0L" TargetMode="External"/><Relationship Id="rId46" Type="http://schemas.openxmlformats.org/officeDocument/2006/relationships/hyperlink" Target="consultantplus://offline/ref=7742C839900ADA55260496857AEB988C96A26294B5D0D229FBAF3C490271A453D1AEFD01BC66rDFCH" TargetMode="External"/><Relationship Id="rId59" Type="http://schemas.openxmlformats.org/officeDocument/2006/relationships/hyperlink" Target="consultantplus://offline/ref=CB8BC78D08023B6DEAD69F9D050E3134FF7695550E39C2A506ECCC900A08A3D389E3D00CA84852C07E0855QAzEN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2AB2DA7D84A755CAEC607F00A2FEBEB410529DEE6B3D9E8F47FECCE8AB5E20C2PBI1L" TargetMode="External"/><Relationship Id="rId41" Type="http://schemas.openxmlformats.org/officeDocument/2006/relationships/hyperlink" Target="consultantplus://offline/ref=A115BD46D4D23229ADAF083C2D66657C965C1DD9212C4A76A78EA8DD5BB7EFB880AEAA843C6C07F0619DCDu6t1L" TargetMode="External"/><Relationship Id="rId54" Type="http://schemas.openxmlformats.org/officeDocument/2006/relationships/hyperlink" Target="consultantplus://offline/ref=91C4E0C8FBD273F3870150BAE3120D32776F453647898161003DAA5EeDN" TargetMode="External"/><Relationship Id="rId62" Type="http://schemas.openxmlformats.org/officeDocument/2006/relationships/hyperlink" Target="consultantplus://offline/ref=CB8BC78D08023B6DEAD69F9D050E3134FF7695550E39C2A506ECCC900A08A3D389E3D00CA84852C07E0F5FQAz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38C6-8D07-4E68-82A3-689C6BAA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6221</Words>
  <Characters>35465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3</cp:revision>
  <cp:lastPrinted>2016-12-27T05:16:00Z</cp:lastPrinted>
  <dcterms:created xsi:type="dcterms:W3CDTF">2016-12-27T11:53:00Z</dcterms:created>
  <dcterms:modified xsi:type="dcterms:W3CDTF">2017-01-19T05:28:00Z</dcterms:modified>
</cp:coreProperties>
</file>