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A" w:rsidRPr="001A562D" w:rsidRDefault="00DC093A" w:rsidP="001A562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right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C093A" w:rsidRDefault="00DC093A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FE9" w:rsidRPr="004E3FE9" w:rsidRDefault="00385688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72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BA2683" w:rsidRDefault="0007680E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B6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СОТРУДНИЧЕСТВЕ</w:t>
      </w:r>
    </w:p>
    <w:p w:rsidR="00DC093A" w:rsidRPr="00BA2683" w:rsidRDefault="00DC093A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BA2683" w:rsidRPr="006F364B" w:rsidRDefault="006F364B" w:rsidP="006F364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4525C">
        <w:rPr>
          <w:rFonts w:ascii="Times New Roman" w:hAnsi="Times New Roman" w:cs="Times New Roman"/>
          <w:sz w:val="24"/>
          <w:szCs w:val="24"/>
        </w:rPr>
        <w:t>г. Казань</w:t>
      </w:r>
      <w:r w:rsidRPr="0084525C">
        <w:rPr>
          <w:rFonts w:ascii="Times New Roman" w:hAnsi="Times New Roman" w:cs="Times New Roman"/>
          <w:sz w:val="24"/>
          <w:szCs w:val="24"/>
        </w:rPr>
        <w:tab/>
      </w:r>
      <w:r w:rsidRPr="0084525C">
        <w:rPr>
          <w:rFonts w:ascii="Times New Roman" w:hAnsi="Times New Roman" w:cs="Times New Roman"/>
          <w:sz w:val="24"/>
          <w:szCs w:val="24"/>
        </w:rPr>
        <w:tab/>
      </w:r>
      <w:r w:rsidRPr="0084525C">
        <w:rPr>
          <w:rFonts w:ascii="Times New Roman" w:hAnsi="Times New Roman" w:cs="Times New Roman"/>
          <w:sz w:val="24"/>
          <w:szCs w:val="24"/>
        </w:rPr>
        <w:tab/>
      </w:r>
      <w:r w:rsidRPr="0084525C">
        <w:rPr>
          <w:rFonts w:ascii="Times New Roman" w:hAnsi="Times New Roman" w:cs="Times New Roman"/>
          <w:sz w:val="24"/>
          <w:szCs w:val="24"/>
        </w:rPr>
        <w:tab/>
      </w:r>
      <w:r w:rsidRPr="0084525C">
        <w:rPr>
          <w:rFonts w:ascii="Times New Roman" w:hAnsi="Times New Roman" w:cs="Times New Roman"/>
          <w:sz w:val="24"/>
          <w:szCs w:val="24"/>
        </w:rPr>
        <w:tab/>
      </w:r>
      <w:r w:rsidRPr="00845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525C">
        <w:rPr>
          <w:rFonts w:ascii="Times New Roman" w:hAnsi="Times New Roman" w:cs="Times New Roman"/>
          <w:sz w:val="24"/>
          <w:szCs w:val="24"/>
        </w:rPr>
        <w:t xml:space="preserve"> «</w:t>
      </w:r>
      <w:r w:rsidR="000508EC">
        <w:rPr>
          <w:rFonts w:ascii="Times New Roman" w:hAnsi="Times New Roman" w:cs="Times New Roman"/>
          <w:sz w:val="24"/>
          <w:szCs w:val="24"/>
        </w:rPr>
        <w:t>03</w:t>
      </w:r>
      <w:r w:rsidRPr="0084525C">
        <w:rPr>
          <w:rFonts w:ascii="Times New Roman" w:hAnsi="Times New Roman" w:cs="Times New Roman"/>
          <w:sz w:val="24"/>
          <w:szCs w:val="24"/>
        </w:rPr>
        <w:t xml:space="preserve">» </w:t>
      </w:r>
      <w:r w:rsidR="000508EC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84525C">
        <w:rPr>
          <w:rFonts w:ascii="Times New Roman" w:hAnsi="Times New Roman" w:cs="Times New Roman"/>
          <w:sz w:val="24"/>
          <w:szCs w:val="24"/>
        </w:rPr>
        <w:t xml:space="preserve"> 201</w:t>
      </w:r>
      <w:r w:rsidR="00FB6E9E">
        <w:rPr>
          <w:rFonts w:ascii="Times New Roman" w:hAnsi="Times New Roman" w:cs="Times New Roman"/>
          <w:sz w:val="24"/>
          <w:szCs w:val="24"/>
        </w:rPr>
        <w:t>5</w:t>
      </w:r>
      <w:r w:rsidRPr="008452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364B" w:rsidRDefault="00FB6E9E" w:rsidP="00330F6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B6E9E">
        <w:rPr>
          <w:rFonts w:ascii="Times New Roman" w:hAnsi="Times New Roman" w:cs="Times New Roman"/>
          <w:b/>
          <w:sz w:val="26"/>
          <w:szCs w:val="26"/>
        </w:rPr>
        <w:t>Управлени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B6E9E">
        <w:rPr>
          <w:rFonts w:ascii="Times New Roman" w:hAnsi="Times New Roman" w:cs="Times New Roman"/>
          <w:b/>
          <w:sz w:val="26"/>
          <w:szCs w:val="26"/>
        </w:rPr>
        <w:t xml:space="preserve"> Министерства юстиции Российской Федерации по Республике Татарстан </w:t>
      </w:r>
      <w:r w:rsidR="00BA2683" w:rsidRPr="0038568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F364B">
        <w:rPr>
          <w:rFonts w:ascii="Times New Roman" w:hAnsi="Times New Roman" w:cs="Times New Roman"/>
          <w:sz w:val="26"/>
          <w:szCs w:val="26"/>
        </w:rPr>
        <w:t>–</w:t>
      </w:r>
      <w:r w:rsidR="00BA2683" w:rsidRPr="00385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="00BA2683" w:rsidRPr="00385688">
        <w:rPr>
          <w:rFonts w:ascii="Times New Roman" w:hAnsi="Times New Roman" w:cs="Times New Roman"/>
          <w:sz w:val="26"/>
          <w:szCs w:val="26"/>
        </w:rPr>
        <w:t xml:space="preserve">) 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="00BA2683" w:rsidRPr="00385688">
        <w:rPr>
          <w:rFonts w:ascii="Times New Roman" w:hAnsi="Times New Roman" w:cs="Times New Roman"/>
          <w:sz w:val="26"/>
          <w:szCs w:val="26"/>
        </w:rPr>
        <w:t xml:space="preserve"> </w:t>
      </w:r>
      <w:r w:rsidRPr="00FB6E9E">
        <w:rPr>
          <w:rFonts w:ascii="Times New Roman" w:hAnsi="Times New Roman" w:cs="Times New Roman"/>
          <w:sz w:val="26"/>
          <w:szCs w:val="26"/>
        </w:rPr>
        <w:t>Управления Министерства юстиции Российской Федерации по Республике Татарстан</w:t>
      </w:r>
      <w:r w:rsidR="00BA2683" w:rsidRPr="00385688">
        <w:rPr>
          <w:rFonts w:ascii="Times New Roman" w:hAnsi="Times New Roman" w:cs="Times New Roman"/>
          <w:sz w:val="26"/>
          <w:szCs w:val="26"/>
        </w:rPr>
        <w:t xml:space="preserve"> </w:t>
      </w:r>
      <w:r w:rsidRPr="00FB6E9E">
        <w:rPr>
          <w:rFonts w:ascii="Times New Roman" w:hAnsi="Times New Roman" w:cs="Times New Roman"/>
          <w:b/>
          <w:sz w:val="26"/>
          <w:szCs w:val="26"/>
        </w:rPr>
        <w:t>Демидова Виктора Николаевича</w:t>
      </w:r>
      <w:r w:rsidR="0003682C" w:rsidRPr="00391B51">
        <w:rPr>
          <w:rFonts w:ascii="Times New Roman" w:hAnsi="Times New Roman" w:cs="Times New Roman"/>
          <w:sz w:val="26"/>
          <w:szCs w:val="26"/>
        </w:rPr>
        <w:t>,</w:t>
      </w:r>
      <w:r w:rsidR="006F364B" w:rsidRPr="006F3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F6B" w:rsidRPr="00330F6B">
        <w:rPr>
          <w:rFonts w:ascii="Times New Roman" w:hAnsi="Times New Roman" w:cs="Times New Roman"/>
          <w:sz w:val="26"/>
          <w:szCs w:val="26"/>
        </w:rPr>
        <w:t>действующего на основании Положения об Управлении Министерства юстиции Российской Федерации по субъекту (субъектам) Российской Федерации</w:t>
      </w:r>
      <w:r w:rsidR="00330F6B">
        <w:rPr>
          <w:rFonts w:ascii="Times New Roman" w:hAnsi="Times New Roman" w:cs="Times New Roman"/>
          <w:sz w:val="26"/>
          <w:szCs w:val="26"/>
        </w:rPr>
        <w:t>, утвержденного</w:t>
      </w:r>
      <w:r w:rsidR="00330F6B" w:rsidRPr="00330F6B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330F6B">
        <w:rPr>
          <w:rFonts w:ascii="Times New Roman" w:hAnsi="Times New Roman" w:cs="Times New Roman"/>
          <w:sz w:val="26"/>
          <w:szCs w:val="26"/>
        </w:rPr>
        <w:t>ом</w:t>
      </w:r>
      <w:r w:rsidR="00330F6B" w:rsidRPr="00330F6B">
        <w:rPr>
          <w:rFonts w:ascii="Times New Roman" w:hAnsi="Times New Roman" w:cs="Times New Roman"/>
          <w:sz w:val="26"/>
          <w:szCs w:val="26"/>
        </w:rPr>
        <w:t xml:space="preserve"> Мин</w:t>
      </w:r>
      <w:r w:rsidR="00330F6B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330F6B" w:rsidRPr="00330F6B">
        <w:rPr>
          <w:rFonts w:ascii="Times New Roman" w:hAnsi="Times New Roman" w:cs="Times New Roman"/>
          <w:sz w:val="26"/>
          <w:szCs w:val="26"/>
        </w:rPr>
        <w:t>юст</w:t>
      </w:r>
      <w:r w:rsidR="00330F6B">
        <w:rPr>
          <w:rFonts w:ascii="Times New Roman" w:hAnsi="Times New Roman" w:cs="Times New Roman"/>
          <w:sz w:val="26"/>
          <w:szCs w:val="26"/>
        </w:rPr>
        <w:t>иции</w:t>
      </w:r>
      <w:r w:rsidR="00330F6B" w:rsidRPr="00330F6B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330F6B">
        <w:rPr>
          <w:rFonts w:ascii="Times New Roman" w:hAnsi="Times New Roman" w:cs="Times New Roman"/>
          <w:sz w:val="26"/>
          <w:szCs w:val="26"/>
        </w:rPr>
        <w:t>йской Федерации</w:t>
      </w:r>
      <w:r w:rsidR="00330F6B" w:rsidRPr="00330F6B">
        <w:rPr>
          <w:rFonts w:ascii="Times New Roman" w:hAnsi="Times New Roman" w:cs="Times New Roman"/>
          <w:sz w:val="26"/>
          <w:szCs w:val="26"/>
        </w:rPr>
        <w:t xml:space="preserve"> от 3</w:t>
      </w:r>
      <w:r w:rsidR="00330F6B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330F6B" w:rsidRPr="00330F6B">
        <w:rPr>
          <w:rFonts w:ascii="Times New Roman" w:hAnsi="Times New Roman" w:cs="Times New Roman"/>
          <w:sz w:val="26"/>
          <w:szCs w:val="26"/>
        </w:rPr>
        <w:t>2014</w:t>
      </w:r>
      <w:r w:rsidR="00330F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0F6B" w:rsidRPr="00330F6B">
        <w:rPr>
          <w:rFonts w:ascii="Times New Roman" w:hAnsi="Times New Roman" w:cs="Times New Roman"/>
          <w:sz w:val="26"/>
          <w:szCs w:val="26"/>
        </w:rPr>
        <w:t xml:space="preserve"> </w:t>
      </w:r>
      <w:r w:rsidR="00330F6B">
        <w:rPr>
          <w:rFonts w:ascii="Times New Roman" w:hAnsi="Times New Roman" w:cs="Times New Roman"/>
          <w:sz w:val="26"/>
          <w:szCs w:val="26"/>
        </w:rPr>
        <w:t>№</w:t>
      </w:r>
      <w:r w:rsidR="00330F6B" w:rsidRPr="00330F6B">
        <w:rPr>
          <w:rFonts w:ascii="Times New Roman" w:hAnsi="Times New Roman" w:cs="Times New Roman"/>
          <w:sz w:val="26"/>
          <w:szCs w:val="26"/>
        </w:rPr>
        <w:t xml:space="preserve"> 26</w:t>
      </w:r>
      <w:r w:rsidR="00330F6B">
        <w:rPr>
          <w:rFonts w:ascii="Times New Roman" w:hAnsi="Times New Roman" w:cs="Times New Roman"/>
          <w:sz w:val="26"/>
          <w:szCs w:val="26"/>
        </w:rPr>
        <w:t>,</w:t>
      </w:r>
      <w:r w:rsidR="00330F6B" w:rsidRPr="00330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683" w:rsidRPr="00385688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proofErr w:type="gramEnd"/>
    </w:p>
    <w:p w:rsidR="00BA2683" w:rsidRDefault="006F364B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F364B">
        <w:rPr>
          <w:rFonts w:ascii="Times New Roman" w:hAnsi="Times New Roman" w:cs="Times New Roman"/>
          <w:b/>
          <w:sz w:val="26"/>
          <w:szCs w:val="26"/>
        </w:rPr>
        <w:t>Конституционный суд Республики Татарстан</w:t>
      </w:r>
      <w:r w:rsidRPr="006F364B">
        <w:rPr>
          <w:rFonts w:ascii="Times New Roman" w:hAnsi="Times New Roman" w:cs="Times New Roman"/>
          <w:sz w:val="26"/>
          <w:szCs w:val="26"/>
        </w:rPr>
        <w:t xml:space="preserve"> </w:t>
      </w:r>
      <w:r w:rsidRPr="0038568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C7783" w:rsidRPr="00CC7783">
        <w:rPr>
          <w:rFonts w:ascii="Times New Roman" w:hAnsi="Times New Roman" w:cs="Times New Roman"/>
          <w:sz w:val="26"/>
          <w:szCs w:val="26"/>
        </w:rPr>
        <w:t>–</w:t>
      </w:r>
      <w:r w:rsidRPr="00385688">
        <w:rPr>
          <w:rFonts w:ascii="Times New Roman" w:hAnsi="Times New Roman" w:cs="Times New Roman"/>
          <w:sz w:val="26"/>
          <w:szCs w:val="26"/>
        </w:rPr>
        <w:t xml:space="preserve"> </w:t>
      </w:r>
      <w:r w:rsidRPr="00B838CC">
        <w:rPr>
          <w:rFonts w:ascii="Times New Roman" w:hAnsi="Times New Roman" w:cs="Times New Roman"/>
          <w:b/>
          <w:sz w:val="26"/>
          <w:szCs w:val="26"/>
        </w:rPr>
        <w:t>Конституционный суд</w:t>
      </w:r>
      <w:r w:rsidRPr="00385688">
        <w:rPr>
          <w:rFonts w:ascii="Times New Roman" w:hAnsi="Times New Roman" w:cs="Times New Roman"/>
          <w:sz w:val="26"/>
          <w:szCs w:val="26"/>
        </w:rPr>
        <w:t>)</w:t>
      </w:r>
      <w:r w:rsidRPr="006F364B">
        <w:rPr>
          <w:rFonts w:ascii="Times New Roman" w:hAnsi="Times New Roman" w:cs="Times New Roman"/>
          <w:sz w:val="26"/>
          <w:szCs w:val="26"/>
        </w:rPr>
        <w:t xml:space="preserve"> в лице Председателя Конституционного суда Республики Татарстан</w:t>
      </w:r>
      <w:r w:rsidR="00391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B51" w:rsidRPr="00391B51">
        <w:rPr>
          <w:rFonts w:ascii="Times New Roman" w:hAnsi="Times New Roman" w:cs="Times New Roman"/>
          <w:b/>
          <w:sz w:val="26"/>
          <w:szCs w:val="26"/>
        </w:rPr>
        <w:t>Хуснутдинова</w:t>
      </w:r>
      <w:proofErr w:type="spellEnd"/>
      <w:r w:rsidR="00391B51" w:rsidRPr="00391B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1B51" w:rsidRPr="00391B51">
        <w:rPr>
          <w:rFonts w:ascii="Times New Roman" w:hAnsi="Times New Roman" w:cs="Times New Roman"/>
          <w:b/>
          <w:sz w:val="26"/>
          <w:szCs w:val="26"/>
        </w:rPr>
        <w:t>Фархата</w:t>
      </w:r>
      <w:proofErr w:type="spellEnd"/>
      <w:r w:rsidR="00391B51" w:rsidRPr="00391B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1B51" w:rsidRPr="00391B51">
        <w:rPr>
          <w:rFonts w:ascii="Times New Roman" w:hAnsi="Times New Roman" w:cs="Times New Roman"/>
          <w:b/>
          <w:sz w:val="26"/>
          <w:szCs w:val="26"/>
        </w:rPr>
        <w:t>Гусмановича</w:t>
      </w:r>
      <w:proofErr w:type="spellEnd"/>
      <w:r w:rsidRPr="006F364B">
        <w:rPr>
          <w:rFonts w:ascii="Times New Roman" w:hAnsi="Times New Roman" w:cs="Times New Roman"/>
          <w:sz w:val="26"/>
          <w:szCs w:val="26"/>
        </w:rPr>
        <w:t>, действующего на основании Закона Республики Татарстан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64B">
        <w:rPr>
          <w:rFonts w:ascii="Times New Roman" w:hAnsi="Times New Roman" w:cs="Times New Roman"/>
          <w:sz w:val="26"/>
          <w:szCs w:val="26"/>
        </w:rPr>
        <w:t>«О Конституционном суде Республики Татарстан», с друго</w:t>
      </w:r>
      <w:r w:rsidR="004B5CB3">
        <w:rPr>
          <w:rFonts w:ascii="Times New Roman" w:hAnsi="Times New Roman" w:cs="Times New Roman"/>
          <w:sz w:val="26"/>
          <w:szCs w:val="26"/>
        </w:rPr>
        <w:t xml:space="preserve">й стороны, совместно именуемые </w:t>
      </w:r>
      <w:r w:rsidRPr="004B5CB3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6F364B">
        <w:rPr>
          <w:rFonts w:ascii="Times New Roman" w:hAnsi="Times New Roman" w:cs="Times New Roman"/>
          <w:sz w:val="26"/>
          <w:szCs w:val="26"/>
        </w:rPr>
        <w:t xml:space="preserve">, </w:t>
      </w:r>
      <w:r w:rsidR="00391B51">
        <w:rPr>
          <w:rFonts w:ascii="Times New Roman" w:hAnsi="Times New Roman" w:cs="Times New Roman"/>
          <w:sz w:val="26"/>
          <w:szCs w:val="26"/>
        </w:rPr>
        <w:t xml:space="preserve">выражая совместную заинтересованность </w:t>
      </w:r>
      <w:proofErr w:type="gramStart"/>
      <w:r w:rsidR="00391B5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91B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1B51">
        <w:rPr>
          <w:rFonts w:ascii="Times New Roman" w:hAnsi="Times New Roman" w:cs="Times New Roman"/>
          <w:sz w:val="26"/>
          <w:szCs w:val="26"/>
        </w:rPr>
        <w:t>укреплении</w:t>
      </w:r>
      <w:proofErr w:type="gramEnd"/>
      <w:r w:rsidR="00391B51">
        <w:rPr>
          <w:rFonts w:ascii="Times New Roman" w:hAnsi="Times New Roman" w:cs="Times New Roman"/>
          <w:sz w:val="26"/>
          <w:szCs w:val="26"/>
        </w:rPr>
        <w:t xml:space="preserve"> конституционной законности, </w:t>
      </w:r>
      <w:r w:rsidR="0048357A">
        <w:rPr>
          <w:rFonts w:ascii="Times New Roman" w:hAnsi="Times New Roman" w:cs="Times New Roman"/>
          <w:sz w:val="26"/>
          <w:szCs w:val="26"/>
        </w:rPr>
        <w:t xml:space="preserve">формировании </w:t>
      </w:r>
      <w:r w:rsidR="00391B51">
        <w:rPr>
          <w:rFonts w:ascii="Times New Roman" w:hAnsi="Times New Roman" w:cs="Times New Roman"/>
          <w:sz w:val="26"/>
          <w:szCs w:val="26"/>
        </w:rPr>
        <w:t>единого правового пространства, реализации судебных решений, обеспечении доступа к информации о деятельности Управления и Конституционного суда, заключили</w:t>
      </w:r>
      <w:r w:rsidRPr="006F364B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42AE5">
        <w:rPr>
          <w:rFonts w:ascii="Times New Roman" w:hAnsi="Times New Roman" w:cs="Times New Roman"/>
          <w:sz w:val="26"/>
          <w:szCs w:val="26"/>
        </w:rPr>
        <w:t>ее</w:t>
      </w:r>
      <w:r w:rsidRPr="006F364B">
        <w:rPr>
          <w:rFonts w:ascii="Times New Roman" w:hAnsi="Times New Roman" w:cs="Times New Roman"/>
          <w:sz w:val="26"/>
          <w:szCs w:val="26"/>
        </w:rPr>
        <w:t xml:space="preserve"> </w:t>
      </w:r>
      <w:r w:rsidR="00142AE5">
        <w:rPr>
          <w:rFonts w:ascii="Times New Roman" w:hAnsi="Times New Roman" w:cs="Times New Roman"/>
          <w:sz w:val="26"/>
          <w:szCs w:val="26"/>
        </w:rPr>
        <w:t>соглашение</w:t>
      </w:r>
      <w:r w:rsidRPr="006F364B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  <w:r w:rsidR="005C47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64B" w:rsidRPr="00385688" w:rsidRDefault="006F364B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38CC" w:rsidRPr="007722E7" w:rsidRDefault="005C470C" w:rsidP="007722E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2E7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BA2683" w:rsidRPr="00385688" w:rsidRDefault="00BA2683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8568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937E24">
        <w:rPr>
          <w:rFonts w:ascii="Times New Roman" w:hAnsi="Times New Roman" w:cs="Times New Roman"/>
          <w:sz w:val="26"/>
          <w:szCs w:val="26"/>
        </w:rPr>
        <w:t xml:space="preserve">Предметом настоящего </w:t>
      </w:r>
      <w:r w:rsidR="00142AE5">
        <w:rPr>
          <w:rFonts w:ascii="Times New Roman" w:hAnsi="Times New Roman" w:cs="Times New Roman"/>
          <w:sz w:val="26"/>
          <w:szCs w:val="26"/>
        </w:rPr>
        <w:t>соглашения</w:t>
      </w:r>
      <w:r w:rsidR="00937E24">
        <w:rPr>
          <w:rFonts w:ascii="Times New Roman" w:hAnsi="Times New Roman" w:cs="Times New Roman"/>
          <w:sz w:val="26"/>
          <w:szCs w:val="26"/>
        </w:rPr>
        <w:t xml:space="preserve"> являются сотрудничество и взаимодействие между Сторонами </w:t>
      </w:r>
      <w:r w:rsidR="004539D8">
        <w:rPr>
          <w:rFonts w:ascii="Times New Roman" w:hAnsi="Times New Roman" w:cs="Times New Roman"/>
          <w:sz w:val="26"/>
          <w:szCs w:val="26"/>
        </w:rPr>
        <w:t xml:space="preserve">в научной, информационной </w:t>
      </w:r>
      <w:r w:rsidR="00142AE5">
        <w:rPr>
          <w:rFonts w:ascii="Times New Roman" w:hAnsi="Times New Roman" w:cs="Times New Roman"/>
          <w:sz w:val="26"/>
          <w:szCs w:val="26"/>
        </w:rPr>
        <w:t xml:space="preserve">и других </w:t>
      </w:r>
      <w:r w:rsidR="004539D8">
        <w:rPr>
          <w:rFonts w:ascii="Times New Roman" w:hAnsi="Times New Roman" w:cs="Times New Roman"/>
          <w:sz w:val="26"/>
          <w:szCs w:val="26"/>
        </w:rPr>
        <w:t xml:space="preserve">областях, которые </w:t>
      </w:r>
      <w:r w:rsidR="002E3121">
        <w:rPr>
          <w:rFonts w:ascii="Times New Roman" w:hAnsi="Times New Roman" w:cs="Times New Roman"/>
          <w:sz w:val="26"/>
          <w:szCs w:val="26"/>
        </w:rPr>
        <w:t>осуществля</w:t>
      </w:r>
      <w:r w:rsidR="004539D8">
        <w:rPr>
          <w:rFonts w:ascii="Times New Roman" w:hAnsi="Times New Roman" w:cs="Times New Roman"/>
          <w:sz w:val="26"/>
          <w:szCs w:val="26"/>
        </w:rPr>
        <w:t xml:space="preserve">ются </w:t>
      </w:r>
      <w:r w:rsidR="002E3121">
        <w:rPr>
          <w:rFonts w:ascii="Times New Roman" w:hAnsi="Times New Roman" w:cs="Times New Roman"/>
          <w:sz w:val="26"/>
          <w:szCs w:val="26"/>
        </w:rPr>
        <w:t>путем</w:t>
      </w:r>
      <w:r w:rsidR="004539D8">
        <w:rPr>
          <w:rFonts w:ascii="Times New Roman" w:hAnsi="Times New Roman" w:cs="Times New Roman"/>
          <w:sz w:val="26"/>
          <w:szCs w:val="26"/>
        </w:rPr>
        <w:t xml:space="preserve"> обмен</w:t>
      </w:r>
      <w:r w:rsidR="002E3121">
        <w:rPr>
          <w:rFonts w:ascii="Times New Roman" w:hAnsi="Times New Roman" w:cs="Times New Roman"/>
          <w:sz w:val="26"/>
          <w:szCs w:val="26"/>
        </w:rPr>
        <w:t>а</w:t>
      </w:r>
      <w:r w:rsidR="004539D8">
        <w:rPr>
          <w:rFonts w:ascii="Times New Roman" w:hAnsi="Times New Roman" w:cs="Times New Roman"/>
          <w:sz w:val="26"/>
          <w:szCs w:val="26"/>
        </w:rPr>
        <w:t xml:space="preserve"> правовой информацией, организации совместных научных мероприятий, а также </w:t>
      </w:r>
      <w:r w:rsidR="002E3121">
        <w:rPr>
          <w:rFonts w:ascii="Times New Roman" w:hAnsi="Times New Roman" w:cs="Times New Roman"/>
          <w:sz w:val="26"/>
          <w:szCs w:val="26"/>
        </w:rPr>
        <w:t>в иных формах</w:t>
      </w:r>
      <w:r w:rsidR="00C01307">
        <w:rPr>
          <w:rFonts w:ascii="Times New Roman" w:hAnsi="Times New Roman" w:cs="Times New Roman"/>
          <w:sz w:val="26"/>
          <w:szCs w:val="26"/>
        </w:rPr>
        <w:t xml:space="preserve"> </w:t>
      </w:r>
      <w:r w:rsidR="004F78E2">
        <w:rPr>
          <w:rFonts w:ascii="Times New Roman" w:hAnsi="Times New Roman" w:cs="Times New Roman"/>
          <w:sz w:val="26"/>
          <w:szCs w:val="26"/>
        </w:rPr>
        <w:t>для достижения общих целей</w:t>
      </w:r>
      <w:r w:rsidR="00C01307">
        <w:rPr>
          <w:rFonts w:ascii="Times New Roman" w:hAnsi="Times New Roman" w:cs="Times New Roman"/>
          <w:sz w:val="26"/>
          <w:szCs w:val="26"/>
        </w:rPr>
        <w:t xml:space="preserve"> </w:t>
      </w:r>
      <w:r w:rsidR="00F54453">
        <w:rPr>
          <w:rFonts w:ascii="Times New Roman" w:hAnsi="Times New Roman" w:cs="Times New Roman"/>
          <w:sz w:val="26"/>
          <w:szCs w:val="26"/>
        </w:rPr>
        <w:t>развития правового государства</w:t>
      </w:r>
      <w:r w:rsidR="006D3F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2683" w:rsidRPr="00385688" w:rsidRDefault="00BA2683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38CC" w:rsidRPr="007722E7" w:rsidRDefault="00CC150D" w:rsidP="007722E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2E7">
        <w:rPr>
          <w:rFonts w:ascii="Times New Roman" w:hAnsi="Times New Roman" w:cs="Times New Roman"/>
          <w:b/>
          <w:sz w:val="26"/>
          <w:szCs w:val="26"/>
        </w:rPr>
        <w:t>Формы сотрудничества Сторон</w:t>
      </w:r>
    </w:p>
    <w:p w:rsidR="00340F89" w:rsidRDefault="005C470C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D3FB9">
        <w:rPr>
          <w:rFonts w:ascii="Times New Roman" w:hAnsi="Times New Roman" w:cs="Times New Roman"/>
          <w:sz w:val="26"/>
          <w:szCs w:val="26"/>
        </w:rPr>
        <w:t xml:space="preserve">. </w:t>
      </w:r>
      <w:r w:rsidR="00340F89">
        <w:rPr>
          <w:rFonts w:ascii="Times New Roman" w:hAnsi="Times New Roman" w:cs="Times New Roman"/>
          <w:sz w:val="26"/>
          <w:szCs w:val="26"/>
        </w:rPr>
        <w:t xml:space="preserve">В целях реализации настоящего </w:t>
      </w:r>
      <w:r w:rsidR="00142AE5">
        <w:rPr>
          <w:rFonts w:ascii="Times New Roman" w:hAnsi="Times New Roman" w:cs="Times New Roman"/>
          <w:sz w:val="26"/>
          <w:szCs w:val="26"/>
        </w:rPr>
        <w:t>соглашения</w:t>
      </w:r>
      <w:r w:rsidR="00340F89">
        <w:rPr>
          <w:rFonts w:ascii="Times New Roman" w:hAnsi="Times New Roman" w:cs="Times New Roman"/>
          <w:sz w:val="26"/>
          <w:szCs w:val="26"/>
        </w:rPr>
        <w:t xml:space="preserve"> </w:t>
      </w:r>
      <w:r w:rsidR="00142AE5">
        <w:rPr>
          <w:rFonts w:ascii="Times New Roman" w:hAnsi="Times New Roman" w:cs="Times New Roman"/>
          <w:sz w:val="26"/>
          <w:szCs w:val="26"/>
        </w:rPr>
        <w:t xml:space="preserve">Управление направляет в Конституционный суд </w:t>
      </w:r>
      <w:r w:rsidR="00340F89">
        <w:rPr>
          <w:rFonts w:ascii="Times New Roman" w:hAnsi="Times New Roman" w:cs="Times New Roman"/>
          <w:sz w:val="26"/>
          <w:szCs w:val="26"/>
        </w:rPr>
        <w:t>результат</w:t>
      </w:r>
      <w:r w:rsidR="00142AE5">
        <w:rPr>
          <w:rFonts w:ascii="Times New Roman" w:hAnsi="Times New Roman" w:cs="Times New Roman"/>
          <w:sz w:val="26"/>
          <w:szCs w:val="26"/>
        </w:rPr>
        <w:t>ы</w:t>
      </w:r>
      <w:r w:rsidR="00340F89">
        <w:rPr>
          <w:rFonts w:ascii="Times New Roman" w:hAnsi="Times New Roman" w:cs="Times New Roman"/>
          <w:sz w:val="26"/>
          <w:szCs w:val="26"/>
        </w:rPr>
        <w:t xml:space="preserve"> мониторинга законодательства, ин</w:t>
      </w:r>
      <w:r w:rsidR="00142AE5">
        <w:rPr>
          <w:rFonts w:ascii="Times New Roman" w:hAnsi="Times New Roman" w:cs="Times New Roman"/>
          <w:sz w:val="26"/>
          <w:szCs w:val="26"/>
        </w:rPr>
        <w:t>ую</w:t>
      </w:r>
      <w:r w:rsidR="00340F89">
        <w:rPr>
          <w:rFonts w:ascii="Times New Roman" w:hAnsi="Times New Roman" w:cs="Times New Roman"/>
          <w:sz w:val="26"/>
          <w:szCs w:val="26"/>
        </w:rPr>
        <w:t xml:space="preserve"> имеющ</w:t>
      </w:r>
      <w:r w:rsidR="00142AE5">
        <w:rPr>
          <w:rFonts w:ascii="Times New Roman" w:hAnsi="Times New Roman" w:cs="Times New Roman"/>
          <w:sz w:val="26"/>
          <w:szCs w:val="26"/>
        </w:rPr>
        <w:t>ую</w:t>
      </w:r>
      <w:r w:rsidR="00340F89">
        <w:rPr>
          <w:rFonts w:ascii="Times New Roman" w:hAnsi="Times New Roman" w:cs="Times New Roman"/>
          <w:sz w:val="26"/>
          <w:szCs w:val="26"/>
        </w:rPr>
        <w:t>ся в их распоряжении правов</w:t>
      </w:r>
      <w:r w:rsidR="00142AE5">
        <w:rPr>
          <w:rFonts w:ascii="Times New Roman" w:hAnsi="Times New Roman" w:cs="Times New Roman"/>
          <w:sz w:val="26"/>
          <w:szCs w:val="26"/>
        </w:rPr>
        <w:t>ую</w:t>
      </w:r>
      <w:r w:rsidR="00340F89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142AE5">
        <w:rPr>
          <w:rFonts w:ascii="Times New Roman" w:hAnsi="Times New Roman" w:cs="Times New Roman"/>
          <w:sz w:val="26"/>
          <w:szCs w:val="26"/>
        </w:rPr>
        <w:t>ю</w:t>
      </w:r>
      <w:r w:rsidR="00340F89">
        <w:rPr>
          <w:rFonts w:ascii="Times New Roman" w:hAnsi="Times New Roman" w:cs="Times New Roman"/>
          <w:sz w:val="26"/>
          <w:szCs w:val="26"/>
        </w:rPr>
        <w:t>.</w:t>
      </w:r>
    </w:p>
    <w:p w:rsidR="000D7E53" w:rsidRDefault="000D7E53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Стороны организуют </w:t>
      </w:r>
      <w:r w:rsidR="00142AE5">
        <w:rPr>
          <w:rFonts w:ascii="Times New Roman" w:hAnsi="Times New Roman" w:cs="Times New Roman"/>
          <w:sz w:val="26"/>
          <w:szCs w:val="26"/>
        </w:rPr>
        <w:t xml:space="preserve">и (или) участвуют в </w:t>
      </w:r>
      <w:r>
        <w:rPr>
          <w:rFonts w:ascii="Times New Roman" w:hAnsi="Times New Roman" w:cs="Times New Roman"/>
          <w:sz w:val="26"/>
          <w:szCs w:val="26"/>
        </w:rPr>
        <w:t>совместны</w:t>
      </w:r>
      <w:r w:rsidR="00142AE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научны</w:t>
      </w:r>
      <w:r w:rsidR="00142AE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142AE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42AE5">
        <w:rPr>
          <w:rFonts w:ascii="Times New Roman" w:hAnsi="Times New Roman" w:cs="Times New Roman"/>
          <w:sz w:val="26"/>
          <w:szCs w:val="26"/>
        </w:rPr>
        <w:t xml:space="preserve">в частности, в конференциях, </w:t>
      </w:r>
      <w:r>
        <w:rPr>
          <w:rFonts w:ascii="Times New Roman" w:hAnsi="Times New Roman" w:cs="Times New Roman"/>
          <w:sz w:val="26"/>
          <w:szCs w:val="26"/>
        </w:rPr>
        <w:t>семинарах, встречах и иных мероприятиях.</w:t>
      </w:r>
    </w:p>
    <w:p w:rsidR="00340F89" w:rsidRDefault="00340F89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D7E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Конституционный суд направляет в Управление итоговые решения Конституционного суда.</w:t>
      </w:r>
    </w:p>
    <w:p w:rsidR="00340F89" w:rsidRDefault="00340F89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D7E5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Начальник Управления </w:t>
      </w:r>
      <w:r w:rsidR="00142AE5">
        <w:rPr>
          <w:rFonts w:ascii="Times New Roman" w:hAnsi="Times New Roman" w:cs="Times New Roman"/>
          <w:sz w:val="26"/>
          <w:szCs w:val="26"/>
        </w:rPr>
        <w:t>участвует в заседаниях</w:t>
      </w:r>
      <w:r>
        <w:rPr>
          <w:rFonts w:ascii="Times New Roman" w:hAnsi="Times New Roman" w:cs="Times New Roman"/>
          <w:sz w:val="26"/>
          <w:szCs w:val="26"/>
        </w:rPr>
        <w:t xml:space="preserve"> Научно-консультативного совета при Конституционном суде</w:t>
      </w:r>
      <w:r w:rsidR="00BE06AC">
        <w:rPr>
          <w:rFonts w:ascii="Times New Roman" w:hAnsi="Times New Roman" w:cs="Times New Roman"/>
          <w:sz w:val="26"/>
          <w:szCs w:val="26"/>
        </w:rPr>
        <w:t xml:space="preserve"> Республики Татарстан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683" w:rsidRDefault="00340F89" w:rsidP="00340F8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D7E5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Председатель Конституционного суда </w:t>
      </w:r>
      <w:r w:rsidR="00142AE5">
        <w:rPr>
          <w:rFonts w:ascii="Times New Roman" w:hAnsi="Times New Roman" w:cs="Times New Roman"/>
          <w:sz w:val="26"/>
          <w:szCs w:val="26"/>
        </w:rPr>
        <w:t>участвует в работе</w:t>
      </w:r>
      <w:r>
        <w:rPr>
          <w:rFonts w:ascii="Times New Roman" w:hAnsi="Times New Roman" w:cs="Times New Roman"/>
          <w:sz w:val="26"/>
          <w:szCs w:val="26"/>
        </w:rPr>
        <w:t xml:space="preserve"> Координационного совета при Управлении</w:t>
      </w:r>
      <w:r w:rsidR="00BE06AC" w:rsidRPr="00BE0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6AC" w:rsidRPr="00BE06AC">
        <w:rPr>
          <w:rFonts w:ascii="Times New Roman" w:hAnsi="Times New Roman" w:cs="Times New Roman"/>
          <w:sz w:val="26"/>
          <w:szCs w:val="26"/>
        </w:rPr>
        <w:t>Министерства юстиции Российской Федерации по Республике Татарстан</w:t>
      </w:r>
      <w:r w:rsidR="00906459" w:rsidRPr="00BE06AC">
        <w:rPr>
          <w:rFonts w:ascii="Times New Roman" w:hAnsi="Times New Roman" w:cs="Times New Roman"/>
          <w:sz w:val="26"/>
          <w:szCs w:val="26"/>
        </w:rPr>
        <w:t>.</w:t>
      </w:r>
    </w:p>
    <w:p w:rsidR="00142AE5" w:rsidRPr="00385688" w:rsidRDefault="00142AE5" w:rsidP="00340F8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 Стороны осуществляют иную деятельность, вытекающую из целей настоящего соглашения.</w:t>
      </w:r>
    </w:p>
    <w:p w:rsidR="007722E7" w:rsidRDefault="007722E7" w:rsidP="00DC093A">
      <w:pPr>
        <w:spacing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6A24B8" w:rsidRPr="007722E7" w:rsidRDefault="006A24B8" w:rsidP="007722E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2E7">
        <w:rPr>
          <w:rFonts w:ascii="Times New Roman" w:hAnsi="Times New Roman" w:cs="Times New Roman"/>
          <w:b/>
          <w:sz w:val="26"/>
          <w:szCs w:val="26"/>
        </w:rPr>
        <w:t xml:space="preserve">Срок действия </w:t>
      </w:r>
      <w:r w:rsidR="00142AE5">
        <w:rPr>
          <w:rFonts w:ascii="Times New Roman" w:hAnsi="Times New Roman" w:cs="Times New Roman"/>
          <w:b/>
          <w:sz w:val="26"/>
          <w:szCs w:val="26"/>
        </w:rPr>
        <w:t>соглашения</w:t>
      </w:r>
      <w:r w:rsidR="00BB7AA9" w:rsidRPr="007722E7">
        <w:rPr>
          <w:rFonts w:ascii="Times New Roman" w:hAnsi="Times New Roman" w:cs="Times New Roman"/>
          <w:b/>
          <w:sz w:val="26"/>
          <w:szCs w:val="26"/>
        </w:rPr>
        <w:t xml:space="preserve"> и порядок внесения в него изменений</w:t>
      </w:r>
    </w:p>
    <w:p w:rsidR="006A24B8" w:rsidRPr="006A24B8" w:rsidRDefault="00340F89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4B8" w:rsidRPr="006A24B8">
        <w:rPr>
          <w:rFonts w:ascii="Times New Roman" w:hAnsi="Times New Roman" w:cs="Times New Roman"/>
          <w:sz w:val="26"/>
          <w:szCs w:val="26"/>
        </w:rPr>
        <w:t>.1.</w:t>
      </w:r>
      <w:r w:rsidR="006A24B8" w:rsidRPr="006A24B8">
        <w:rPr>
          <w:rFonts w:ascii="Times New Roman" w:hAnsi="Times New Roman" w:cs="Times New Roman"/>
          <w:sz w:val="26"/>
          <w:szCs w:val="26"/>
        </w:rPr>
        <w:tab/>
        <w:t>Настоящ</w:t>
      </w:r>
      <w:r w:rsidR="00142AE5">
        <w:rPr>
          <w:rFonts w:ascii="Times New Roman" w:hAnsi="Times New Roman" w:cs="Times New Roman"/>
          <w:sz w:val="26"/>
          <w:szCs w:val="26"/>
        </w:rPr>
        <w:t>ее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</w:t>
      </w:r>
      <w:r w:rsidR="00142AE5">
        <w:rPr>
          <w:rFonts w:ascii="Times New Roman" w:hAnsi="Times New Roman" w:cs="Times New Roman"/>
          <w:sz w:val="26"/>
          <w:szCs w:val="26"/>
        </w:rPr>
        <w:t>соглашение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Сторонами и </w:t>
      </w:r>
      <w:r w:rsidR="00937E24">
        <w:rPr>
          <w:rFonts w:ascii="Times New Roman" w:hAnsi="Times New Roman" w:cs="Times New Roman"/>
          <w:sz w:val="26"/>
          <w:szCs w:val="26"/>
        </w:rPr>
        <w:t>является бессрочным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24B8" w:rsidRDefault="00340F89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24B8" w:rsidRPr="006A24B8">
        <w:rPr>
          <w:rFonts w:ascii="Times New Roman" w:hAnsi="Times New Roman" w:cs="Times New Roman"/>
          <w:sz w:val="26"/>
          <w:szCs w:val="26"/>
        </w:rPr>
        <w:t>.</w:t>
      </w:r>
      <w:r w:rsidR="00937E24">
        <w:rPr>
          <w:rFonts w:ascii="Times New Roman" w:hAnsi="Times New Roman" w:cs="Times New Roman"/>
          <w:sz w:val="26"/>
          <w:szCs w:val="26"/>
        </w:rPr>
        <w:t>2</w:t>
      </w:r>
      <w:r w:rsidR="006A24B8" w:rsidRPr="006A24B8">
        <w:rPr>
          <w:rFonts w:ascii="Times New Roman" w:hAnsi="Times New Roman" w:cs="Times New Roman"/>
          <w:sz w:val="26"/>
          <w:szCs w:val="26"/>
        </w:rPr>
        <w:t>.</w:t>
      </w:r>
      <w:r w:rsidR="006A24B8" w:rsidRPr="006A24B8">
        <w:rPr>
          <w:rFonts w:ascii="Times New Roman" w:hAnsi="Times New Roman" w:cs="Times New Roman"/>
          <w:sz w:val="26"/>
          <w:szCs w:val="26"/>
        </w:rPr>
        <w:tab/>
      </w:r>
      <w:r w:rsidR="00142AE5">
        <w:rPr>
          <w:rFonts w:ascii="Times New Roman" w:hAnsi="Times New Roman" w:cs="Times New Roman"/>
          <w:sz w:val="26"/>
          <w:szCs w:val="26"/>
        </w:rPr>
        <w:t>Соглашение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может быть расторгнут</w:t>
      </w:r>
      <w:r w:rsidR="00142AE5">
        <w:rPr>
          <w:rFonts w:ascii="Times New Roman" w:hAnsi="Times New Roman" w:cs="Times New Roman"/>
          <w:sz w:val="26"/>
          <w:szCs w:val="26"/>
        </w:rPr>
        <w:t>о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по заявлению одной из Сторон.</w:t>
      </w:r>
    </w:p>
    <w:p w:rsidR="00BB7AA9" w:rsidRPr="006A24B8" w:rsidRDefault="00340F89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B7AA9">
        <w:rPr>
          <w:rFonts w:ascii="Times New Roman" w:hAnsi="Times New Roman" w:cs="Times New Roman"/>
          <w:sz w:val="26"/>
          <w:szCs w:val="26"/>
        </w:rPr>
        <w:t>.3.</w:t>
      </w:r>
      <w:r w:rsidR="00BB7AA9">
        <w:rPr>
          <w:rFonts w:ascii="Times New Roman" w:hAnsi="Times New Roman" w:cs="Times New Roman"/>
          <w:sz w:val="26"/>
          <w:szCs w:val="26"/>
        </w:rPr>
        <w:tab/>
        <w:t xml:space="preserve">В период действия настоящего </w:t>
      </w:r>
      <w:r w:rsidR="00142AE5">
        <w:rPr>
          <w:rFonts w:ascii="Times New Roman" w:hAnsi="Times New Roman" w:cs="Times New Roman"/>
          <w:sz w:val="26"/>
          <w:szCs w:val="26"/>
        </w:rPr>
        <w:t>соглашения</w:t>
      </w:r>
      <w:r w:rsidR="00BB7AA9">
        <w:rPr>
          <w:rFonts w:ascii="Times New Roman" w:hAnsi="Times New Roman" w:cs="Times New Roman"/>
          <w:sz w:val="26"/>
          <w:szCs w:val="26"/>
        </w:rPr>
        <w:t xml:space="preserve"> в него могут быть внесены изменения, которые оформляются дополнительными соглашениями, подписываются Сторонами и являются его неотъемлемой частью.</w:t>
      </w:r>
    </w:p>
    <w:p w:rsidR="006A24B8" w:rsidRPr="006A24B8" w:rsidRDefault="006A24B8" w:rsidP="006A24B8">
      <w:pPr>
        <w:spacing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6A24B8" w:rsidRPr="007722E7" w:rsidRDefault="007B51AC" w:rsidP="007722E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2E7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6A24B8" w:rsidRPr="006A24B8" w:rsidRDefault="00340F89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24B8" w:rsidRPr="006A24B8">
        <w:rPr>
          <w:rFonts w:ascii="Times New Roman" w:hAnsi="Times New Roman" w:cs="Times New Roman"/>
          <w:sz w:val="26"/>
          <w:szCs w:val="26"/>
        </w:rPr>
        <w:t>.1.</w:t>
      </w:r>
      <w:r w:rsidR="006A24B8" w:rsidRPr="006A24B8">
        <w:rPr>
          <w:rFonts w:ascii="Times New Roman" w:hAnsi="Times New Roman" w:cs="Times New Roman"/>
          <w:sz w:val="26"/>
          <w:szCs w:val="26"/>
        </w:rPr>
        <w:tab/>
        <w:t xml:space="preserve">Разногласия между Сторонами при решении вопросов, возникающих при исполнении настоящего </w:t>
      </w:r>
      <w:r w:rsidR="00142AE5">
        <w:rPr>
          <w:rFonts w:ascii="Times New Roman" w:hAnsi="Times New Roman" w:cs="Times New Roman"/>
          <w:sz w:val="26"/>
          <w:szCs w:val="26"/>
        </w:rPr>
        <w:t>соглашения</w:t>
      </w:r>
      <w:r w:rsidR="006A24B8" w:rsidRPr="006A24B8">
        <w:rPr>
          <w:rFonts w:ascii="Times New Roman" w:hAnsi="Times New Roman" w:cs="Times New Roman"/>
          <w:sz w:val="26"/>
          <w:szCs w:val="26"/>
        </w:rPr>
        <w:t>, Стороны реша</w:t>
      </w:r>
      <w:r w:rsidR="00937E24">
        <w:rPr>
          <w:rFonts w:ascii="Times New Roman" w:hAnsi="Times New Roman" w:cs="Times New Roman"/>
          <w:sz w:val="26"/>
          <w:szCs w:val="26"/>
        </w:rPr>
        <w:t>ют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путем переговоров и консультаций. </w:t>
      </w:r>
    </w:p>
    <w:p w:rsidR="006A24B8" w:rsidRPr="006A24B8" w:rsidRDefault="006A24B8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24B8" w:rsidRPr="007722E7" w:rsidRDefault="006A24B8" w:rsidP="007722E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2E7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6A24B8" w:rsidRPr="006A24B8" w:rsidRDefault="00340F89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24B8" w:rsidRPr="006A24B8">
        <w:rPr>
          <w:rFonts w:ascii="Times New Roman" w:hAnsi="Times New Roman" w:cs="Times New Roman"/>
          <w:sz w:val="26"/>
          <w:szCs w:val="26"/>
        </w:rPr>
        <w:t>.</w:t>
      </w:r>
      <w:r w:rsidR="00F948B9">
        <w:rPr>
          <w:rFonts w:ascii="Times New Roman" w:hAnsi="Times New Roman" w:cs="Times New Roman"/>
          <w:sz w:val="26"/>
          <w:szCs w:val="26"/>
        </w:rPr>
        <w:t>1</w:t>
      </w:r>
      <w:r w:rsidR="006A24B8" w:rsidRPr="006A24B8">
        <w:rPr>
          <w:rFonts w:ascii="Times New Roman" w:hAnsi="Times New Roman" w:cs="Times New Roman"/>
          <w:sz w:val="26"/>
          <w:szCs w:val="26"/>
        </w:rPr>
        <w:t>. Настоящ</w:t>
      </w:r>
      <w:r w:rsidR="00142AE5">
        <w:rPr>
          <w:rFonts w:ascii="Times New Roman" w:hAnsi="Times New Roman" w:cs="Times New Roman"/>
          <w:sz w:val="26"/>
          <w:szCs w:val="26"/>
        </w:rPr>
        <w:t>ее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</w:t>
      </w:r>
      <w:r w:rsidR="00142AE5">
        <w:rPr>
          <w:rFonts w:ascii="Times New Roman" w:hAnsi="Times New Roman" w:cs="Times New Roman"/>
          <w:sz w:val="26"/>
          <w:szCs w:val="26"/>
        </w:rPr>
        <w:t>соглашение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="00142AE5">
        <w:rPr>
          <w:rFonts w:ascii="Times New Roman" w:hAnsi="Times New Roman" w:cs="Times New Roman"/>
          <w:sz w:val="26"/>
          <w:szCs w:val="26"/>
        </w:rPr>
        <w:t>о</w:t>
      </w:r>
      <w:r w:rsidR="006A24B8" w:rsidRPr="006A24B8">
        <w:rPr>
          <w:rFonts w:ascii="Times New Roman" w:hAnsi="Times New Roman" w:cs="Times New Roman"/>
          <w:sz w:val="26"/>
          <w:szCs w:val="26"/>
        </w:rPr>
        <w:t xml:space="preserve"> в двух экземплярах </w:t>
      </w:r>
      <w:r w:rsidR="006A24B8">
        <w:rPr>
          <w:rFonts w:ascii="Times New Roman" w:hAnsi="Times New Roman" w:cs="Times New Roman"/>
          <w:sz w:val="26"/>
          <w:szCs w:val="26"/>
        </w:rPr>
        <w:t>по одному для каждой из Сторон.</w:t>
      </w:r>
    </w:p>
    <w:p w:rsidR="006A24B8" w:rsidRPr="006A24B8" w:rsidRDefault="006A24B8" w:rsidP="006A24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24B8" w:rsidRDefault="00340F89" w:rsidP="003E6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6A24B8" w:rsidRPr="002B3FEC">
        <w:rPr>
          <w:rFonts w:ascii="Times New Roman" w:hAnsi="Times New Roman" w:cs="Times New Roman"/>
          <w:b/>
          <w:sz w:val="26"/>
          <w:szCs w:val="26"/>
        </w:rPr>
        <w:t>.</w:t>
      </w:r>
      <w:r w:rsidR="006A24B8" w:rsidRPr="002B3FEC">
        <w:rPr>
          <w:rFonts w:ascii="Times New Roman" w:hAnsi="Times New Roman" w:cs="Times New Roman"/>
          <w:b/>
          <w:sz w:val="26"/>
          <w:szCs w:val="26"/>
        </w:rPr>
        <w:tab/>
        <w:t>Полное наименование, юридические адреса и подписи Сторон:</w:t>
      </w:r>
    </w:p>
    <w:p w:rsidR="00340F89" w:rsidRPr="002E0A23" w:rsidRDefault="00340F89" w:rsidP="003E6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139"/>
      </w:tblGrid>
      <w:tr w:rsidR="003E6662" w:rsidRPr="003E6662" w:rsidTr="003E6662">
        <w:trPr>
          <w:trHeight w:val="1079"/>
        </w:trPr>
        <w:tc>
          <w:tcPr>
            <w:tcW w:w="4608" w:type="dxa"/>
          </w:tcPr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Pr="002B3FEC" w:rsidRDefault="0095754D" w:rsidP="00342FD6">
            <w:pPr>
              <w:pStyle w:val="30"/>
              <w:shd w:val="clear" w:color="auto" w:fill="auto"/>
              <w:tabs>
                <w:tab w:val="left" w:pos="453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</w:t>
            </w:r>
          </w:p>
          <w:p w:rsidR="0095754D" w:rsidRDefault="0095754D" w:rsidP="00342FD6">
            <w:pPr>
              <w:pStyle w:val="1"/>
              <w:shd w:val="clear" w:color="auto" w:fill="auto"/>
              <w:tabs>
                <w:tab w:val="left" w:pos="4536"/>
              </w:tabs>
              <w:spacing w:line="307" w:lineRule="exact"/>
              <w:jc w:val="both"/>
              <w:rPr>
                <w:b/>
              </w:rPr>
            </w:pPr>
            <w:r>
              <w:rPr>
                <w:b/>
              </w:rPr>
              <w:t>Министерства юстиции</w:t>
            </w:r>
            <w:r w:rsidR="003E6662" w:rsidRPr="002B3FEC">
              <w:rPr>
                <w:b/>
              </w:rPr>
              <w:t xml:space="preserve"> </w:t>
            </w:r>
          </w:p>
          <w:p w:rsidR="003E6662" w:rsidRPr="002B3FEC" w:rsidRDefault="003E6662" w:rsidP="00342FD6">
            <w:pPr>
              <w:pStyle w:val="1"/>
              <w:shd w:val="clear" w:color="auto" w:fill="auto"/>
              <w:tabs>
                <w:tab w:val="left" w:pos="4536"/>
              </w:tabs>
              <w:spacing w:line="307" w:lineRule="exact"/>
              <w:jc w:val="both"/>
              <w:rPr>
                <w:b/>
              </w:rPr>
            </w:pPr>
            <w:r w:rsidRPr="002B3FEC">
              <w:rPr>
                <w:b/>
              </w:rPr>
              <w:t xml:space="preserve">Российской Федерации </w:t>
            </w:r>
          </w:p>
          <w:p w:rsidR="003E6662" w:rsidRPr="002B3FEC" w:rsidRDefault="0095754D" w:rsidP="00342FD6">
            <w:pPr>
              <w:pStyle w:val="1"/>
              <w:shd w:val="clear" w:color="auto" w:fill="auto"/>
              <w:tabs>
                <w:tab w:val="left" w:pos="4536"/>
              </w:tabs>
              <w:spacing w:line="307" w:lineRule="exact"/>
              <w:jc w:val="both"/>
              <w:rPr>
                <w:b/>
              </w:rPr>
            </w:pPr>
            <w:r>
              <w:rPr>
                <w:b/>
              </w:rPr>
              <w:t>по</w:t>
            </w:r>
            <w:r w:rsidR="003E6662" w:rsidRPr="002B3FEC">
              <w:rPr>
                <w:b/>
              </w:rPr>
              <w:t xml:space="preserve"> Республике Татарстан</w:t>
            </w: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E6662" w:rsidRDefault="003E6662" w:rsidP="00342FD6">
            <w:pPr>
              <w:pStyle w:val="1"/>
              <w:shd w:val="clear" w:color="auto" w:fill="auto"/>
              <w:tabs>
                <w:tab w:val="left" w:pos="4536"/>
              </w:tabs>
              <w:spacing w:line="317" w:lineRule="exact"/>
              <w:ind w:right="1480"/>
            </w:pPr>
            <w:r>
              <w:t>420</w:t>
            </w:r>
            <w:r w:rsidR="0095754D">
              <w:t>061</w:t>
            </w:r>
            <w:r>
              <w:t xml:space="preserve">, г. Казань, </w:t>
            </w:r>
          </w:p>
          <w:p w:rsidR="003E6662" w:rsidRDefault="003E6662" w:rsidP="00342FD6">
            <w:pPr>
              <w:pStyle w:val="1"/>
              <w:shd w:val="clear" w:color="auto" w:fill="auto"/>
              <w:tabs>
                <w:tab w:val="left" w:pos="4536"/>
              </w:tabs>
              <w:spacing w:line="317" w:lineRule="exact"/>
              <w:ind w:right="1480"/>
            </w:pPr>
            <w:r>
              <w:t>ул. К</w:t>
            </w:r>
            <w:r w:rsidR="0095754D">
              <w:t>осмонавтов</w:t>
            </w:r>
            <w:r>
              <w:t xml:space="preserve">, </w:t>
            </w:r>
            <w:r w:rsidR="0095754D">
              <w:t>59,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тел. 8 (843) 2</w:t>
            </w:r>
            <w:r w:rsidR="0095754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75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5754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54D" w:rsidRDefault="0095754D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3E6662" w:rsidRDefault="0095754D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юстиции </w:t>
            </w: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30356A" w:rsidRDefault="0095754D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E6662" w:rsidRPr="00385688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Республике Татарстан</w:t>
            </w: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70C" w:rsidRDefault="005C470C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897FE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 xml:space="preserve">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5754D">
              <w:rPr>
                <w:rFonts w:ascii="Times New Roman" w:hAnsi="Times New Roman" w:cs="Times New Roman"/>
                <w:sz w:val="26"/>
                <w:szCs w:val="26"/>
              </w:rPr>
              <w:t>В.Н. Демидов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5139" w:type="dxa"/>
          </w:tcPr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Pr="002B3FEC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FEC">
              <w:rPr>
                <w:rFonts w:ascii="Times New Roman" w:hAnsi="Times New Roman" w:cs="Times New Roman"/>
                <w:b/>
                <w:sz w:val="26"/>
                <w:szCs w:val="26"/>
              </w:rPr>
              <w:t>Конституционный суд</w:t>
            </w:r>
          </w:p>
          <w:p w:rsidR="003E6662" w:rsidRPr="002B3FEC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FEC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Татарстан</w:t>
            </w:r>
          </w:p>
          <w:p w:rsidR="003E6662" w:rsidRPr="002B3FEC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54D" w:rsidRDefault="0095754D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 xml:space="preserve">420015, г. Казань, 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ул. Пушкина, 66/33</w:t>
            </w:r>
            <w:r w:rsidR="007722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тел. 8 (843) 264-74-76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Конституционного суда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70C" w:rsidRDefault="005C470C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3E6662" w:rsidRPr="003E6662" w:rsidRDefault="003E6662" w:rsidP="00342FD6">
            <w:pPr>
              <w:pStyle w:val="ConsNormal"/>
              <w:tabs>
                <w:tab w:val="left" w:pos="4536"/>
              </w:tabs>
              <w:ind w:left="212"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97FE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E6662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5754D">
              <w:rPr>
                <w:rFonts w:ascii="Times New Roman" w:hAnsi="Times New Roman" w:cs="Times New Roman"/>
                <w:sz w:val="26"/>
                <w:szCs w:val="26"/>
              </w:rPr>
              <w:t xml:space="preserve">Ф.Г. </w:t>
            </w:r>
            <w:proofErr w:type="spellStart"/>
            <w:r w:rsidR="0095754D">
              <w:rPr>
                <w:rFonts w:ascii="Times New Roman" w:hAnsi="Times New Roman" w:cs="Times New Roman"/>
                <w:sz w:val="26"/>
                <w:szCs w:val="26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</w:tbl>
    <w:p w:rsidR="00BA2683" w:rsidRPr="003E6662" w:rsidRDefault="00BA2683" w:rsidP="00342FD6">
      <w:pPr>
        <w:tabs>
          <w:tab w:val="left" w:pos="4536"/>
        </w:tabs>
        <w:spacing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sectPr w:rsidR="00BA2683" w:rsidRPr="003E6662" w:rsidSect="006A24B8">
      <w:footerReference w:type="default" r:id="rId8"/>
      <w:pgSz w:w="11906" w:h="16838"/>
      <w:pgMar w:top="542" w:right="850" w:bottom="1134" w:left="1418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19" w:rsidRDefault="00E82919" w:rsidP="006A24B8">
      <w:pPr>
        <w:spacing w:before="0" w:after="0" w:line="240" w:lineRule="auto"/>
      </w:pPr>
      <w:r>
        <w:separator/>
      </w:r>
    </w:p>
  </w:endnote>
  <w:endnote w:type="continuationSeparator" w:id="0">
    <w:p w:rsidR="00E82919" w:rsidRDefault="00E82919" w:rsidP="006A24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859589"/>
      <w:docPartObj>
        <w:docPartGallery w:val="Page Numbers (Bottom of Page)"/>
        <w:docPartUnique/>
      </w:docPartObj>
    </w:sdtPr>
    <w:sdtEndPr/>
    <w:sdtContent>
      <w:p w:rsidR="006A24B8" w:rsidRDefault="006A2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EC">
          <w:rPr>
            <w:noProof/>
          </w:rPr>
          <w:t>1</w:t>
        </w:r>
        <w:r>
          <w:fldChar w:fldCharType="end"/>
        </w:r>
      </w:p>
    </w:sdtContent>
  </w:sdt>
  <w:p w:rsidR="006A24B8" w:rsidRDefault="006A2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19" w:rsidRDefault="00E82919" w:rsidP="006A24B8">
      <w:pPr>
        <w:spacing w:before="0" w:after="0" w:line="240" w:lineRule="auto"/>
      </w:pPr>
      <w:r>
        <w:separator/>
      </w:r>
    </w:p>
  </w:footnote>
  <w:footnote w:type="continuationSeparator" w:id="0">
    <w:p w:rsidR="00E82919" w:rsidRDefault="00E82919" w:rsidP="006A24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4676"/>
    <w:multiLevelType w:val="hybridMultilevel"/>
    <w:tmpl w:val="7ED89D68"/>
    <w:lvl w:ilvl="0" w:tplc="8F1CCE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3"/>
    <w:rsid w:val="00024731"/>
    <w:rsid w:val="00035CE4"/>
    <w:rsid w:val="0003682C"/>
    <w:rsid w:val="000508EC"/>
    <w:rsid w:val="00064DB3"/>
    <w:rsid w:val="00075298"/>
    <w:rsid w:val="0007680E"/>
    <w:rsid w:val="000B0085"/>
    <w:rsid w:val="000B567D"/>
    <w:rsid w:val="000D7E53"/>
    <w:rsid w:val="00142AE5"/>
    <w:rsid w:val="00156B8B"/>
    <w:rsid w:val="001734F2"/>
    <w:rsid w:val="00187E16"/>
    <w:rsid w:val="001A562D"/>
    <w:rsid w:val="00243FA9"/>
    <w:rsid w:val="00283B88"/>
    <w:rsid w:val="002A12FB"/>
    <w:rsid w:val="002B3FEC"/>
    <w:rsid w:val="002E0000"/>
    <w:rsid w:val="002E0A23"/>
    <w:rsid w:val="002E3121"/>
    <w:rsid w:val="0030356A"/>
    <w:rsid w:val="00305DE5"/>
    <w:rsid w:val="00330F6B"/>
    <w:rsid w:val="00335BA1"/>
    <w:rsid w:val="00340F89"/>
    <w:rsid w:val="00342FD6"/>
    <w:rsid w:val="00385688"/>
    <w:rsid w:val="00391B51"/>
    <w:rsid w:val="003B7386"/>
    <w:rsid w:val="003E6662"/>
    <w:rsid w:val="004539D8"/>
    <w:rsid w:val="0048017F"/>
    <w:rsid w:val="0048357A"/>
    <w:rsid w:val="004B2CE9"/>
    <w:rsid w:val="004B5CB3"/>
    <w:rsid w:val="004E3FE9"/>
    <w:rsid w:val="004F78E2"/>
    <w:rsid w:val="00531366"/>
    <w:rsid w:val="005C470C"/>
    <w:rsid w:val="005E599B"/>
    <w:rsid w:val="00602048"/>
    <w:rsid w:val="00627E22"/>
    <w:rsid w:val="006746A6"/>
    <w:rsid w:val="006A24B8"/>
    <w:rsid w:val="006D38E1"/>
    <w:rsid w:val="006D3FB9"/>
    <w:rsid w:val="006D7940"/>
    <w:rsid w:val="006F364B"/>
    <w:rsid w:val="00711868"/>
    <w:rsid w:val="007525BD"/>
    <w:rsid w:val="007662AC"/>
    <w:rsid w:val="007722E7"/>
    <w:rsid w:val="0078773D"/>
    <w:rsid w:val="007B51AC"/>
    <w:rsid w:val="007F70BA"/>
    <w:rsid w:val="00810871"/>
    <w:rsid w:val="0087055E"/>
    <w:rsid w:val="00897FE4"/>
    <w:rsid w:val="008A6BF6"/>
    <w:rsid w:val="008D02B5"/>
    <w:rsid w:val="00906459"/>
    <w:rsid w:val="009108A5"/>
    <w:rsid w:val="00920432"/>
    <w:rsid w:val="00926CCE"/>
    <w:rsid w:val="00937E24"/>
    <w:rsid w:val="0094092E"/>
    <w:rsid w:val="0095754D"/>
    <w:rsid w:val="00972A50"/>
    <w:rsid w:val="009A7A2D"/>
    <w:rsid w:val="00A61A74"/>
    <w:rsid w:val="00AA7BCD"/>
    <w:rsid w:val="00AD0CDE"/>
    <w:rsid w:val="00B431B4"/>
    <w:rsid w:val="00B838CC"/>
    <w:rsid w:val="00B959D2"/>
    <w:rsid w:val="00BA2683"/>
    <w:rsid w:val="00BB7AA9"/>
    <w:rsid w:val="00BC5F02"/>
    <w:rsid w:val="00BE06AC"/>
    <w:rsid w:val="00BF24D4"/>
    <w:rsid w:val="00BF3122"/>
    <w:rsid w:val="00C01307"/>
    <w:rsid w:val="00C046CC"/>
    <w:rsid w:val="00C2015F"/>
    <w:rsid w:val="00C2309D"/>
    <w:rsid w:val="00C32620"/>
    <w:rsid w:val="00C50031"/>
    <w:rsid w:val="00C56657"/>
    <w:rsid w:val="00C569AA"/>
    <w:rsid w:val="00C60186"/>
    <w:rsid w:val="00C8438A"/>
    <w:rsid w:val="00C8575A"/>
    <w:rsid w:val="00CB1F54"/>
    <w:rsid w:val="00CC150D"/>
    <w:rsid w:val="00CC5D19"/>
    <w:rsid w:val="00CC6A9E"/>
    <w:rsid w:val="00CC7783"/>
    <w:rsid w:val="00D245A2"/>
    <w:rsid w:val="00D51E66"/>
    <w:rsid w:val="00D80B99"/>
    <w:rsid w:val="00D94332"/>
    <w:rsid w:val="00DB0189"/>
    <w:rsid w:val="00DB0E0C"/>
    <w:rsid w:val="00DC093A"/>
    <w:rsid w:val="00DD49E5"/>
    <w:rsid w:val="00E501D1"/>
    <w:rsid w:val="00E65931"/>
    <w:rsid w:val="00E82919"/>
    <w:rsid w:val="00E82A92"/>
    <w:rsid w:val="00E903AD"/>
    <w:rsid w:val="00E90AFC"/>
    <w:rsid w:val="00EB6545"/>
    <w:rsid w:val="00F54453"/>
    <w:rsid w:val="00F74625"/>
    <w:rsid w:val="00F82609"/>
    <w:rsid w:val="00F93FD4"/>
    <w:rsid w:val="00F948B9"/>
    <w:rsid w:val="00FB6A5A"/>
    <w:rsid w:val="00FB6E9E"/>
    <w:rsid w:val="00FD54ED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F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4B8"/>
  </w:style>
  <w:style w:type="paragraph" w:styleId="a5">
    <w:name w:val="footer"/>
    <w:basedOn w:val="a"/>
    <w:link w:val="a6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4B8"/>
  </w:style>
  <w:style w:type="paragraph" w:customStyle="1" w:styleId="ConsNormal">
    <w:name w:val="ConsNormal"/>
    <w:rsid w:val="003E6662"/>
    <w:pPr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E66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66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E6662"/>
    <w:pPr>
      <w:shd w:val="clear" w:color="auto" w:fill="FFFFFF"/>
      <w:spacing w:before="0" w:beforeAutospacing="0" w:after="0" w:afterAutospacing="0" w:line="408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6662"/>
    <w:pPr>
      <w:shd w:val="clear" w:color="auto" w:fill="FFFFFF"/>
      <w:spacing w:before="0" w:beforeAutospacing="0" w:after="0" w:afterAutospacing="0" w:line="307" w:lineRule="exact"/>
      <w:ind w:firstLine="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45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F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4B8"/>
  </w:style>
  <w:style w:type="paragraph" w:styleId="a5">
    <w:name w:val="footer"/>
    <w:basedOn w:val="a"/>
    <w:link w:val="a6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4B8"/>
  </w:style>
  <w:style w:type="paragraph" w:customStyle="1" w:styleId="ConsNormal">
    <w:name w:val="ConsNormal"/>
    <w:rsid w:val="003E6662"/>
    <w:pPr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E66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66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E6662"/>
    <w:pPr>
      <w:shd w:val="clear" w:color="auto" w:fill="FFFFFF"/>
      <w:spacing w:before="0" w:beforeAutospacing="0" w:after="0" w:afterAutospacing="0" w:line="408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6662"/>
    <w:pPr>
      <w:shd w:val="clear" w:color="auto" w:fill="FFFFFF"/>
      <w:spacing w:before="0" w:beforeAutospacing="0" w:after="0" w:afterAutospacing="0" w:line="307" w:lineRule="exact"/>
      <w:ind w:firstLine="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45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73</cp:revision>
  <cp:lastPrinted>2015-06-23T11:19:00Z</cp:lastPrinted>
  <dcterms:created xsi:type="dcterms:W3CDTF">2014-02-04T08:04:00Z</dcterms:created>
  <dcterms:modified xsi:type="dcterms:W3CDTF">2015-07-03T08:50:00Z</dcterms:modified>
</cp:coreProperties>
</file>