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A" w:rsidRPr="00BA7CAA" w:rsidRDefault="00D572A6" w:rsidP="00BA7CAA">
      <w:pPr>
        <w:pStyle w:val="20"/>
        <w:shd w:val="clear" w:color="auto" w:fill="auto"/>
        <w:spacing w:after="220" w:line="276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CAA" w:rsidRPr="00BA7CAA">
        <w:rPr>
          <w:rFonts w:ascii="Times New Roman" w:hAnsi="Times New Roman" w:cs="Times New Roman"/>
          <w:sz w:val="28"/>
          <w:szCs w:val="28"/>
        </w:rPr>
        <w:t xml:space="preserve">ДОГОВОР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7CAA" w:rsidRPr="00BA7CAA" w:rsidRDefault="00BA7CAA" w:rsidP="00BA7CAA">
      <w:pPr>
        <w:pStyle w:val="20"/>
        <w:shd w:val="clear" w:color="auto" w:fill="auto"/>
        <w:spacing w:after="220" w:line="276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 об информационном сотрудничестве</w:t>
      </w:r>
    </w:p>
    <w:p w:rsidR="00BA7CAA" w:rsidRPr="00BA7CAA" w:rsidRDefault="00BA7CAA" w:rsidP="00BA7CAA">
      <w:pPr>
        <w:pStyle w:val="20"/>
        <w:shd w:val="clear" w:color="auto" w:fill="auto"/>
        <w:tabs>
          <w:tab w:val="left" w:pos="8203"/>
        </w:tabs>
        <w:spacing w:after="183" w:line="276" w:lineRule="auto"/>
        <w:ind w:left="8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7C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7CAA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ab/>
      </w:r>
      <w:r w:rsidR="00D572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A7CAA">
        <w:rPr>
          <w:rFonts w:ascii="Times New Roman" w:hAnsi="Times New Roman" w:cs="Times New Roman"/>
          <w:sz w:val="28"/>
          <w:szCs w:val="28"/>
        </w:rPr>
        <w:t>11 декабря 2012 г.</w:t>
      </w:r>
    </w:p>
    <w:p w:rsidR="00BA7CAA" w:rsidRPr="00BA7CAA" w:rsidRDefault="00BA7CAA" w:rsidP="00BA7CAA">
      <w:pPr>
        <w:pStyle w:val="20"/>
        <w:shd w:val="clear" w:color="auto" w:fill="auto"/>
        <w:spacing w:after="22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CAA">
        <w:rPr>
          <w:rFonts w:ascii="Times New Roman" w:hAnsi="Times New Roman" w:cs="Times New Roman"/>
          <w:sz w:val="28"/>
          <w:szCs w:val="28"/>
        </w:rPr>
        <w:t xml:space="preserve">Конституционный суд РТ, в лице Председателя Конституционного суда РТ Демидова Виктора Николаевича, действующего на основании Закона РТ "О Конституционном суде РТ", именуемый далее Суд, с одной стороны, и Региональный Информационный Центр Общероссийской Сети Распространения Правовой Информации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>», в лице директора Князевой Валентины Анатольевны, действующего на основании Устава, именуемый далее РИЦ, с другой стороны, именуемые совместно Стороны, руководствуясь</w:t>
      </w:r>
      <w:proofErr w:type="gramEnd"/>
      <w:r w:rsidRPr="00BA7CAA">
        <w:rPr>
          <w:rFonts w:ascii="Times New Roman" w:hAnsi="Times New Roman" w:cs="Times New Roman"/>
          <w:sz w:val="28"/>
          <w:szCs w:val="28"/>
        </w:rPr>
        <w:t xml:space="preserve"> целями установления взаимного сотрудничества в сфере обмена правовой информацией, заключили настоящий Договор о </w:t>
      </w:r>
      <w:proofErr w:type="gramStart"/>
      <w:r w:rsidRPr="00BA7CA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ижеследующем</w:t>
      </w:r>
      <w:proofErr w:type="spellEnd"/>
      <w:proofErr w:type="gramEnd"/>
      <w:r w:rsidRPr="00BA7CAA">
        <w:rPr>
          <w:rFonts w:ascii="Times New Roman" w:hAnsi="Times New Roman" w:cs="Times New Roman"/>
          <w:sz w:val="28"/>
          <w:szCs w:val="28"/>
        </w:rPr>
        <w:t>:</w:t>
      </w:r>
    </w:p>
    <w:p w:rsidR="00BA7CAA" w:rsidRPr="00BA7CAA" w:rsidRDefault="00BA7CAA" w:rsidP="00BA7CAA">
      <w:pPr>
        <w:pStyle w:val="20"/>
        <w:numPr>
          <w:ilvl w:val="0"/>
          <w:numId w:val="1"/>
        </w:numPr>
        <w:shd w:val="clear" w:color="auto" w:fill="auto"/>
        <w:tabs>
          <w:tab w:val="left" w:pos="4111"/>
        </w:tabs>
        <w:spacing w:after="128" w:line="276" w:lineRule="auto"/>
        <w:ind w:left="3900"/>
        <w:jc w:val="left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A7CAA" w:rsidRPr="00BA7CAA" w:rsidRDefault="00BA7CAA" w:rsidP="00BA7CAA">
      <w:pPr>
        <w:pStyle w:val="20"/>
        <w:numPr>
          <w:ilvl w:val="1"/>
          <w:numId w:val="1"/>
        </w:numPr>
        <w:shd w:val="clear" w:color="auto" w:fill="auto"/>
        <w:tabs>
          <w:tab w:val="left" w:pos="1011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BA7CAA" w:rsidRPr="00BA7CAA" w:rsidRDefault="00E62901" w:rsidP="00BA7CAA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after="22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="00BA7CAA" w:rsidRPr="00BA7CAA">
        <w:rPr>
          <w:rFonts w:ascii="Times New Roman" w:hAnsi="Times New Roman" w:cs="Times New Roman"/>
          <w:sz w:val="28"/>
          <w:szCs w:val="28"/>
        </w:rPr>
        <w:t xml:space="preserve">КЦ </w:t>
      </w:r>
      <w:proofErr w:type="spellStart"/>
      <w:r w:rsidR="00BA7CAA"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BA7CAA" w:rsidRPr="00BA7CAA">
        <w:rPr>
          <w:rFonts w:ascii="Times New Roman" w:hAnsi="Times New Roman" w:cs="Times New Roman"/>
          <w:sz w:val="28"/>
          <w:szCs w:val="28"/>
        </w:rPr>
        <w:t xml:space="preserve"> - организация, на основании договора с которой Дистрибьютор осуществляет поставку экземпляров Систем </w:t>
      </w:r>
      <w:proofErr w:type="spellStart"/>
      <w:r w:rsidR="00BA7CAA"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BA7CAA" w:rsidRPr="00BA7CAA">
        <w:rPr>
          <w:rFonts w:ascii="Times New Roman" w:hAnsi="Times New Roman" w:cs="Times New Roman"/>
          <w:sz w:val="28"/>
          <w:szCs w:val="28"/>
        </w:rPr>
        <w:t xml:space="preserve"> и оказание информационных услуг с использованием экземпляров Систем.</w:t>
      </w:r>
    </w:p>
    <w:p w:rsidR="00BA7CAA" w:rsidRPr="00BA7CAA" w:rsidRDefault="00BA7CAA" w:rsidP="00BA7CAA">
      <w:pPr>
        <w:pStyle w:val="20"/>
        <w:numPr>
          <w:ilvl w:val="0"/>
          <w:numId w:val="1"/>
        </w:numPr>
        <w:shd w:val="clear" w:color="auto" w:fill="auto"/>
        <w:tabs>
          <w:tab w:val="left" w:pos="4130"/>
        </w:tabs>
        <w:spacing w:after="178" w:line="276" w:lineRule="auto"/>
        <w:ind w:left="3900"/>
        <w:jc w:val="left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A7CAA" w:rsidRPr="00BA7CAA" w:rsidRDefault="00E62901" w:rsidP="00BA7CAA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  </w:t>
      </w:r>
      <w:r w:rsidR="00BA7CAA" w:rsidRPr="00BA7CAA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сотрудничество Сторон в сфере обмена правовой информацией, способствующее расширению информационной базы, используемой органами государственной власти и местного самоуправления для выполнения своих функций, а также направленное на широкое ознакомление граждан и организаций с правовыми актами, принимаемыми органами государственной власти и местного самоуправления.</w:t>
      </w:r>
    </w:p>
    <w:p w:rsidR="00BA7CAA" w:rsidRPr="00BA7CAA" w:rsidRDefault="00E62901" w:rsidP="00BA7CAA">
      <w:pPr>
        <w:pStyle w:val="20"/>
        <w:numPr>
          <w:ilvl w:val="1"/>
          <w:numId w:val="1"/>
        </w:numPr>
        <w:shd w:val="clear" w:color="auto" w:fill="auto"/>
        <w:tabs>
          <w:tab w:val="left" w:pos="1021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  </w:t>
      </w:r>
      <w:r w:rsidR="00BA7CAA" w:rsidRPr="00BA7CAA">
        <w:rPr>
          <w:rFonts w:ascii="Times New Roman" w:hAnsi="Times New Roman" w:cs="Times New Roman"/>
          <w:sz w:val="28"/>
          <w:szCs w:val="28"/>
        </w:rPr>
        <w:t>Стороны договариваются предоставлять друг другу доступ к информационным материалам и правовым актам, а также оказывать друг другу иное информационное содействие в порядке и границах, установленных настоящим Договором.</w:t>
      </w:r>
    </w:p>
    <w:p w:rsidR="00BA7CAA" w:rsidRPr="00BA7CAA" w:rsidRDefault="00E62901" w:rsidP="00BA7CAA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="00BA7CAA" w:rsidRPr="00BA7CAA">
        <w:rPr>
          <w:rFonts w:ascii="Times New Roman" w:hAnsi="Times New Roman" w:cs="Times New Roman"/>
          <w:sz w:val="28"/>
          <w:szCs w:val="28"/>
        </w:rPr>
        <w:t>Настоящий Договор не является эксклюзивным для обеих Сторон. Стороны сохраняют за собой право заключать аналогичные Договоры с другими партнерами.</w:t>
      </w:r>
    </w:p>
    <w:p w:rsidR="00BA7CAA" w:rsidRPr="00BA7CAA" w:rsidRDefault="00BA7CAA" w:rsidP="00BA7CAA">
      <w:pPr>
        <w:pStyle w:val="20"/>
        <w:shd w:val="clear" w:color="auto" w:fill="auto"/>
        <w:spacing w:after="0" w:line="276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ОЕзЯЗАТЕЛЬСТВА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BA7CAA" w:rsidRPr="00BA7CAA" w:rsidRDefault="00BA7CAA" w:rsidP="00BA7CAA">
      <w:pPr>
        <w:pStyle w:val="20"/>
        <w:numPr>
          <w:ilvl w:val="2"/>
          <w:numId w:val="1"/>
        </w:numPr>
        <w:shd w:val="clear" w:color="auto" w:fill="auto"/>
        <w:tabs>
          <w:tab w:val="left" w:pos="979"/>
        </w:tabs>
        <w:spacing w:after="0" w:line="276" w:lineRule="auto"/>
        <w:ind w:left="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Суд:</w:t>
      </w:r>
    </w:p>
    <w:p w:rsidR="00BA7CAA" w:rsidRPr="00BA7CAA" w:rsidRDefault="00E62901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294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="00BA7CAA" w:rsidRPr="00BA7CAA">
        <w:rPr>
          <w:rFonts w:ascii="Times New Roman" w:hAnsi="Times New Roman" w:cs="Times New Roman"/>
          <w:sz w:val="28"/>
          <w:szCs w:val="28"/>
        </w:rPr>
        <w:t>Передает РИЦ бумажные копии оригиналов правовых актов, разработанных и/или утвержденных Судом или при его участии (далее - документы Суда), за исключением документов, содержащих информацию ограниченного доступа в соответствии с законодательством Российской Федерации;</w:t>
      </w:r>
    </w:p>
    <w:p w:rsidR="00BA7CAA" w:rsidRPr="00BA7CAA" w:rsidRDefault="00E62901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275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="00BA7CAA" w:rsidRPr="00BA7CAA">
        <w:rPr>
          <w:rFonts w:ascii="Times New Roman" w:hAnsi="Times New Roman" w:cs="Times New Roman"/>
          <w:sz w:val="28"/>
          <w:szCs w:val="28"/>
        </w:rPr>
        <w:t>По собственному усмотрению передает РИЦ бумажные копии иных документов, не указанных в п. 3.1.1 настоящего Договора и не содержащих информацию ограниченного доступа в соответствии с законодательством Российской Федерации;</w:t>
      </w:r>
    </w:p>
    <w:p w:rsidR="00BA7CAA" w:rsidRPr="00BA7CAA" w:rsidRDefault="00BA7CAA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200"/>
        </w:tabs>
        <w:spacing w:after="0" w:line="276" w:lineRule="auto"/>
        <w:ind w:left="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Передает РИЦ бумажные копии документов Суда по отдельным обоснованным запросам</w:t>
      </w:r>
    </w:p>
    <w:p w:rsidR="00BA7CAA" w:rsidRPr="00BA7CAA" w:rsidRDefault="00BA7CAA" w:rsidP="00BA7CAA">
      <w:pPr>
        <w:pStyle w:val="20"/>
        <w:shd w:val="clear" w:color="auto" w:fill="auto"/>
        <w:spacing w:after="0" w:line="276" w:lineRule="auto"/>
        <w:ind w:left="80"/>
        <w:jc w:val="left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РИЦ;</w:t>
      </w:r>
    </w:p>
    <w:p w:rsidR="00BA7CAA" w:rsidRPr="00BA7CAA" w:rsidRDefault="00BA7CAA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152"/>
        </w:tabs>
        <w:spacing w:after="0" w:line="276" w:lineRule="auto"/>
        <w:ind w:left="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Включает РИЦ в официальную рассылку документов Суда;</w:t>
      </w:r>
    </w:p>
    <w:p w:rsidR="00BA7CAA" w:rsidRPr="00E62901" w:rsidRDefault="00BA7CAA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165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В рамках настоящего Договора дает разъяснения специалистам РИЦ по вопросам, входящим в компетенцию Суда.</w:t>
      </w:r>
    </w:p>
    <w:p w:rsidR="00E62901" w:rsidRPr="00BA7CAA" w:rsidRDefault="00E62901" w:rsidP="00E62901">
      <w:pPr>
        <w:pStyle w:val="20"/>
        <w:shd w:val="clear" w:color="auto" w:fill="auto"/>
        <w:tabs>
          <w:tab w:val="left" w:pos="1165"/>
        </w:tabs>
        <w:spacing w:after="0" w:line="276" w:lineRule="auto"/>
        <w:ind w:left="60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BA7CAA" w:rsidRPr="00BA7CAA" w:rsidRDefault="00BA7CAA" w:rsidP="00BA7CAA">
      <w:pPr>
        <w:pStyle w:val="20"/>
        <w:numPr>
          <w:ilvl w:val="2"/>
          <w:numId w:val="1"/>
        </w:numPr>
        <w:shd w:val="clear" w:color="auto" w:fill="auto"/>
        <w:tabs>
          <w:tab w:val="left" w:pos="989"/>
        </w:tabs>
        <w:spacing w:after="0" w:line="276" w:lineRule="auto"/>
        <w:ind w:left="8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РИЦ:</w:t>
      </w:r>
    </w:p>
    <w:p w:rsidR="00BA7CAA" w:rsidRPr="00BA7CAA" w:rsidRDefault="00BA7CAA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218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Обеспечивает свободный доступ специалистам к информационным ресурсам в пределах локальной вычислительной сети Суда;</w:t>
      </w:r>
    </w:p>
    <w:p w:rsidR="00BA7CAA" w:rsidRPr="00BA7CAA" w:rsidRDefault="00BA7CAA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194"/>
        </w:tabs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Знакомит специалистов Суда с новыми информационными ресурсами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>, с предоставлением соответствующих информационных материалов;</w:t>
      </w:r>
    </w:p>
    <w:p w:rsidR="00BA7CAA" w:rsidRPr="00BA7CAA" w:rsidRDefault="00E62901" w:rsidP="00BA7CAA">
      <w:pPr>
        <w:pStyle w:val="20"/>
        <w:numPr>
          <w:ilvl w:val="3"/>
          <w:numId w:val="1"/>
        </w:numPr>
        <w:shd w:val="clear" w:color="auto" w:fill="auto"/>
        <w:tabs>
          <w:tab w:val="left" w:pos="1285"/>
        </w:tabs>
        <w:spacing w:after="217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="00BA7CAA" w:rsidRPr="00BA7CAA">
        <w:rPr>
          <w:rFonts w:ascii="Times New Roman" w:hAnsi="Times New Roman" w:cs="Times New Roman"/>
          <w:sz w:val="28"/>
          <w:szCs w:val="28"/>
        </w:rPr>
        <w:t>Проводит обучение специалистов Суда с целью оптимизации процесса доступа к информационным ресурсам.</w:t>
      </w:r>
    </w:p>
    <w:p w:rsidR="00BA7CAA" w:rsidRPr="00BA7CAA" w:rsidRDefault="00BA7CAA" w:rsidP="00BA7CAA">
      <w:pPr>
        <w:pStyle w:val="20"/>
        <w:shd w:val="clear" w:color="auto" w:fill="auto"/>
        <w:spacing w:after="176" w:line="276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4. УСЛОВИЯ ИСПОЛЬЗОВАНИЯ ПЕРЕДАВАЕМОЙ ИНФОРМАЦИИ</w:t>
      </w:r>
    </w:p>
    <w:p w:rsidR="00BA7CAA" w:rsidRPr="00BA7CAA" w:rsidRDefault="00BA7CAA" w:rsidP="00BA7CAA">
      <w:pPr>
        <w:pStyle w:val="20"/>
        <w:shd w:val="clear" w:color="auto" w:fill="auto"/>
        <w:spacing w:after="0" w:line="276" w:lineRule="auto"/>
        <w:ind w:left="80" w:right="6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4.1. Суд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</w:t>
      </w:r>
      <w:r w:rsidRPr="00BA7CAA">
        <w:rPr>
          <w:rFonts w:ascii="Times New Roman" w:hAnsi="Times New Roman" w:cs="Times New Roman"/>
          <w:sz w:val="28"/>
          <w:szCs w:val="28"/>
        </w:rPr>
        <w:lastRenderedPageBreak/>
        <w:t xml:space="preserve">виде, полученным из информационных ресурсов, доступ к которым был предоставлен ему РИЦ, с обязательным указанием соответствующей Системы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 xml:space="preserve"> как источника информации.</w:t>
      </w:r>
    </w:p>
    <w:p w:rsidR="00BA7CAA" w:rsidRPr="00BA7CAA" w:rsidRDefault="00E62901" w:rsidP="00BA7CAA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CAA" w:rsidRPr="00BA7CAA">
        <w:rPr>
          <w:rFonts w:ascii="Times New Roman" w:hAnsi="Times New Roman" w:cs="Times New Roman"/>
          <w:sz w:val="28"/>
          <w:szCs w:val="28"/>
        </w:rPr>
        <w:t xml:space="preserve">Использование Судом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полученной из информационных ресурсов, доступ к которым предоставил ему РИЦ, возможно только после получения письменного согласия КЦ </w:t>
      </w:r>
      <w:proofErr w:type="spellStart"/>
      <w:r w:rsidR="00BA7CAA"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BA7CAA" w:rsidRPr="00BA7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CAA" w:rsidRPr="00BA7CAA">
        <w:rPr>
          <w:rFonts w:ascii="Times New Roman" w:hAnsi="Times New Roman" w:cs="Times New Roman"/>
          <w:sz w:val="28"/>
          <w:szCs w:val="28"/>
        </w:rPr>
        <w:t xml:space="preserve"> Под использованием информации в печатном виде в настоящем подпункте понимается ее воспроизведение на материальных носителях</w:t>
      </w:r>
      <w:r w:rsidR="00BA7CAA" w:rsidRPr="00BA7CAA">
        <w:rPr>
          <w:rStyle w:val="285pt0pt"/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="00BA7CAA" w:rsidRPr="00BA7CAA">
        <w:rPr>
          <w:rFonts w:ascii="Times New Roman" w:hAnsi="Times New Roman" w:cs="Times New Roman"/>
          <w:sz w:val="28"/>
          <w:szCs w:val="28"/>
        </w:rPr>
        <w:t xml:space="preserve">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BA7CAA" w:rsidRPr="00BA7CAA" w:rsidRDefault="00BA7CAA" w:rsidP="00BA7CAA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Использование Судом в электронном виде любой информации, полученной из информационных ресурсов, доступ к которым был предоставлен ему РИЦ, возможно только после получения письменного согласия КЦ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 xml:space="preserve">. Под использованием информации в электронном виде </w:t>
      </w:r>
      <w:r w:rsidRPr="00E62901">
        <w:rPr>
          <w:rFonts w:ascii="Times New Roman" w:hAnsi="Times New Roman" w:cs="Times New Roman"/>
          <w:sz w:val="28"/>
          <w:szCs w:val="28"/>
        </w:rPr>
        <w:t>в</w:t>
      </w:r>
      <w:r w:rsidRPr="00E62901">
        <w:rPr>
          <w:rStyle w:val="285pt0pt"/>
          <w:rFonts w:ascii="Times New Roman" w:hAnsi="Times New Roman" w:cs="Times New Roman"/>
          <w:i w:val="0"/>
          <w:spacing w:val="0"/>
          <w:sz w:val="28"/>
          <w:szCs w:val="28"/>
        </w:rPr>
        <w:t xml:space="preserve"> настоящем пункте</w:t>
      </w:r>
      <w:r w:rsidRPr="00BA7CAA">
        <w:rPr>
          <w:rFonts w:ascii="Times New Roman" w:hAnsi="Times New Roman" w:cs="Times New Roman"/>
          <w:sz w:val="28"/>
          <w:szCs w:val="28"/>
        </w:rPr>
        <w:t xml:space="preserve">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BA7CAA" w:rsidRPr="00BA7CAA" w:rsidRDefault="00E62901" w:rsidP="00BA7CAA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 </w:t>
      </w:r>
      <w:r w:rsidR="00BA7CAA" w:rsidRPr="00BA7CAA">
        <w:rPr>
          <w:rFonts w:ascii="Times New Roman" w:hAnsi="Times New Roman" w:cs="Times New Roman"/>
          <w:sz w:val="28"/>
          <w:szCs w:val="28"/>
        </w:rPr>
        <w:t>Суд не вправе использовать сетевую версию информационных ресурсов, доступ к которым предоставил РИЦ на 2 (двух) и более локальных сетях одновременно и/или одновременно использовать на числе рабочих станций локальной сети большем, чем определено для данного информационного ресурса.</w:t>
      </w:r>
    </w:p>
    <w:p w:rsidR="00BA7CAA" w:rsidRPr="00BA7CAA" w:rsidRDefault="00E62901" w:rsidP="00BA7CAA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22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 </w:t>
      </w:r>
      <w:r w:rsidR="00BA7CAA" w:rsidRPr="00BA7CAA">
        <w:rPr>
          <w:rFonts w:ascii="Times New Roman" w:hAnsi="Times New Roman" w:cs="Times New Roman"/>
          <w:sz w:val="28"/>
          <w:szCs w:val="28"/>
        </w:rPr>
        <w:t>РИЦ имеет право использовать информацию, содержащуюся в документах, передаваемых в соответствии с п. 3.1 настоящего Договора, при создании, актуализации</w:t>
      </w:r>
      <w:r w:rsidR="00BA7CAA" w:rsidRPr="00BA7CAA">
        <w:rPr>
          <w:rStyle w:val="285pt0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A7CAA" w:rsidRPr="00E62901">
        <w:rPr>
          <w:rStyle w:val="285pt0pt"/>
          <w:rFonts w:ascii="Times New Roman" w:hAnsi="Times New Roman" w:cs="Times New Roman"/>
          <w:i w:val="0"/>
          <w:spacing w:val="0"/>
          <w:sz w:val="28"/>
          <w:szCs w:val="28"/>
        </w:rPr>
        <w:t>и</w:t>
      </w:r>
      <w:r w:rsidR="00BA7CAA" w:rsidRPr="00BA7CAA">
        <w:rPr>
          <w:rFonts w:ascii="Times New Roman" w:hAnsi="Times New Roman" w:cs="Times New Roman"/>
          <w:sz w:val="28"/>
          <w:szCs w:val="28"/>
        </w:rPr>
        <w:t xml:space="preserve"> распространении информационных ресурсов </w:t>
      </w:r>
      <w:proofErr w:type="spellStart"/>
      <w:r w:rsidR="00BA7CAA" w:rsidRPr="00BA7CA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BA7CAA" w:rsidRPr="00BA7CAA">
        <w:rPr>
          <w:rFonts w:ascii="Times New Roman" w:hAnsi="Times New Roman" w:cs="Times New Roman"/>
          <w:sz w:val="28"/>
          <w:szCs w:val="28"/>
        </w:rPr>
        <w:t>.</w:t>
      </w:r>
    </w:p>
    <w:p w:rsidR="00BA7CAA" w:rsidRPr="00BA7CAA" w:rsidRDefault="00BA7CAA" w:rsidP="00BA7CAA">
      <w:pPr>
        <w:pStyle w:val="20"/>
        <w:shd w:val="clear" w:color="auto" w:fill="auto"/>
        <w:spacing w:after="173" w:line="276" w:lineRule="auto"/>
        <w:ind w:left="3440"/>
        <w:jc w:val="left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BA7CAA" w:rsidRPr="00BA7CAA" w:rsidRDefault="00E62901" w:rsidP="00BA7CAA">
      <w:pPr>
        <w:pStyle w:val="20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 </w:t>
      </w:r>
      <w:r w:rsidR="00BA7CAA" w:rsidRPr="00BA7CAA">
        <w:rPr>
          <w:rFonts w:ascii="Times New Roman" w:hAnsi="Times New Roman" w:cs="Times New Roman"/>
          <w:sz w:val="28"/>
          <w:szCs w:val="28"/>
        </w:rPr>
        <w:t>Во всех случаях указания каких-либо сроков по настоящему Договору под днями понимаются официальные рабочие дни, под месяцами - полные календарные месяцы.</w:t>
      </w:r>
    </w:p>
    <w:p w:rsidR="00BA7CAA" w:rsidRPr="00BA7CAA" w:rsidRDefault="00E62901" w:rsidP="00BA7CAA">
      <w:pPr>
        <w:pStyle w:val="20"/>
        <w:numPr>
          <w:ilvl w:val="1"/>
          <w:numId w:val="2"/>
        </w:numPr>
        <w:shd w:val="clear" w:color="auto" w:fill="auto"/>
        <w:tabs>
          <w:tab w:val="left" w:pos="969"/>
        </w:tabs>
        <w:spacing w:after="0" w:line="276" w:lineRule="auto"/>
        <w:ind w:left="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="00BA7CAA" w:rsidRPr="00BA7CAA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и является бессрочным.</w:t>
      </w:r>
    </w:p>
    <w:p w:rsidR="00BA7CAA" w:rsidRPr="00BA7CAA" w:rsidRDefault="00E62901" w:rsidP="00BA7CAA">
      <w:pPr>
        <w:pStyle w:val="20"/>
        <w:numPr>
          <w:ilvl w:val="1"/>
          <w:numId w:val="2"/>
        </w:numPr>
        <w:shd w:val="clear" w:color="auto" w:fill="auto"/>
        <w:tabs>
          <w:tab w:val="left" w:pos="1054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62901">
        <w:rPr>
          <w:rFonts w:ascii="Times New Roman" w:hAnsi="Times New Roman" w:cs="Times New Roman"/>
          <w:sz w:val="28"/>
          <w:szCs w:val="28"/>
        </w:rPr>
        <w:t xml:space="preserve">  </w:t>
      </w:r>
      <w:r w:rsidR="00BA7CAA" w:rsidRPr="00BA7CAA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BA7CAA" w:rsidRPr="00BA7CA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BA7CAA" w:rsidRPr="00BA7CAA">
        <w:rPr>
          <w:rFonts w:ascii="Times New Roman" w:hAnsi="Times New Roman" w:cs="Times New Roman"/>
          <w:sz w:val="28"/>
          <w:szCs w:val="28"/>
        </w:rPr>
        <w:t xml:space="preserve"> может быть расторгнут по взаимному соглашению Сторон, а также в одностороннем порядке. При этом Сторона, намеревающаяся расторгнуть настоящий Договор, должна сообщить о своих намерениях другой Стороне не менее чем за 20 дней до расторжения Договора.</w:t>
      </w:r>
    </w:p>
    <w:p w:rsidR="00BA7CAA" w:rsidRPr="00BA7CAA" w:rsidRDefault="00BA7CAA" w:rsidP="00BA7CAA">
      <w:pPr>
        <w:pStyle w:val="20"/>
        <w:shd w:val="clear" w:color="auto" w:fill="auto"/>
        <w:spacing w:after="217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Датой расторжения Договора в таком случае будет считаться дата, указанная в уведомлении о расторжении Договора.</w:t>
      </w:r>
    </w:p>
    <w:p w:rsidR="00BA7CAA" w:rsidRPr="00BA7CAA" w:rsidRDefault="00BA7CAA" w:rsidP="00BA7CAA">
      <w:pPr>
        <w:pStyle w:val="20"/>
        <w:shd w:val="clear" w:color="auto" w:fill="auto"/>
        <w:spacing w:after="168" w:line="276" w:lineRule="auto"/>
        <w:ind w:left="3440"/>
        <w:jc w:val="left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6. ДОПОЛНИТЕЛЬНЫЕ УСЛОВИЯ</w:t>
      </w:r>
    </w:p>
    <w:p w:rsidR="00BA7CAA" w:rsidRPr="00BA7CAA" w:rsidRDefault="00BA7CAA" w:rsidP="00BA7CAA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Все изменения и дополнения к Договору оформляются отдельными документами и после их подписания становятся неотъемлемой частью настоящего Договора.</w:t>
      </w:r>
    </w:p>
    <w:p w:rsidR="00BA7CAA" w:rsidRPr="00BA7CAA" w:rsidRDefault="00BA7CAA" w:rsidP="00BA7CAA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РИЦ вправе передать права и обязанности по настоящему Договору другому РИЦ с уведомлением Суда за 10 (десять) дней до момента передачи.</w:t>
      </w:r>
    </w:p>
    <w:p w:rsidR="00BA7CAA" w:rsidRPr="00BA7CAA" w:rsidRDefault="00BA7CAA" w:rsidP="00BA7CAA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76" w:lineRule="auto"/>
        <w:ind w:left="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РИЦ имеет право расторгнуть настоящий Договор в одностороннем порядке в случаях:</w:t>
      </w:r>
    </w:p>
    <w:p w:rsidR="00BA7CAA" w:rsidRPr="00BA7CAA" w:rsidRDefault="00BA7CAA" w:rsidP="00BA7CAA">
      <w:pPr>
        <w:pStyle w:val="20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276" w:lineRule="auto"/>
        <w:ind w:left="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нарушения Судом </w:t>
      </w:r>
      <w:proofErr w:type="spellStart"/>
      <w:r w:rsidRPr="00BA7C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A7CAA">
        <w:rPr>
          <w:rFonts w:ascii="Times New Roman" w:hAnsi="Times New Roman" w:cs="Times New Roman"/>
          <w:sz w:val="28"/>
          <w:szCs w:val="28"/>
        </w:rPr>
        <w:t>. 4.1- 4.4 настоящего Договора;</w:t>
      </w:r>
    </w:p>
    <w:p w:rsidR="00BA7CAA" w:rsidRPr="00BA7CAA" w:rsidRDefault="00BA7CAA" w:rsidP="00BA7CAA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внесения Судом изменений в средства программной защиты информационных ресурсов, доступ к которым предоставил РИЦ, приводящих к их декомпилированию или модификации;</w:t>
      </w:r>
    </w:p>
    <w:p w:rsidR="00BA7CAA" w:rsidRPr="00BA7CAA" w:rsidRDefault="00BA7CAA" w:rsidP="00BA7CAA">
      <w:pPr>
        <w:pStyle w:val="20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незаконного (контрафактного) изготовления, воспроизведения, распространения (любым способом) Судом информационных ресурсов, доступ к которым предоставил РИЦ.</w:t>
      </w:r>
    </w:p>
    <w:p w:rsidR="00BA7CAA" w:rsidRPr="00BA7CAA" w:rsidRDefault="00BA7CAA" w:rsidP="00BA7CAA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каждый из которых имеет одинаковую юридическую силу.</w:t>
      </w:r>
    </w:p>
    <w:p w:rsidR="00BA7CAA" w:rsidRPr="00BA7CAA" w:rsidRDefault="00BA7CAA" w:rsidP="00BA7CAA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276" w:lineRule="auto"/>
        <w:ind w:left="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Настоящий Договор не предусматривает взаимных расчетов Сторон.</w:t>
      </w:r>
    </w:p>
    <w:p w:rsidR="00BA7CAA" w:rsidRPr="00BA7CAA" w:rsidRDefault="00BA7CAA" w:rsidP="00BA7CAA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76" w:lineRule="auto"/>
        <w:ind w:left="8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A7CAA">
        <w:rPr>
          <w:rFonts w:ascii="Times New Roman" w:hAnsi="Times New Roman" w:cs="Times New Roman"/>
          <w:sz w:val="28"/>
          <w:szCs w:val="28"/>
        </w:rPr>
        <w:t>Деятельность Сторон по настоящему Договору ведется без образования совместного имущества и без получения общей прибыли.</w:t>
      </w:r>
    </w:p>
    <w:p w:rsidR="00BA7CAA" w:rsidRPr="00BA7CAA" w:rsidRDefault="00BA7CAA" w:rsidP="00B63A3B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6" w:lineRule="auto"/>
        <w:ind w:left="80" w:right="60" w:firstLine="500"/>
        <w:jc w:val="left"/>
        <w:rPr>
          <w:rFonts w:ascii="Times New Roman" w:hAnsi="Times New Roman" w:cs="Times New Roman"/>
          <w:sz w:val="28"/>
          <w:szCs w:val="28"/>
        </w:rPr>
        <w:sectPr w:rsidR="00BA7CAA" w:rsidRPr="00BA7CAA" w:rsidSect="00BA7CAA">
          <w:pgSz w:w="16837" w:h="23810"/>
          <w:pgMar w:top="1418" w:right="1244" w:bottom="1276" w:left="1560" w:header="0" w:footer="3" w:gutter="0"/>
          <w:cols w:space="720"/>
          <w:noEndnote/>
          <w:docGrid w:linePitch="360"/>
        </w:sectPr>
      </w:pPr>
      <w:r w:rsidRPr="00BA7CAA">
        <w:rPr>
          <w:rFonts w:ascii="Times New Roman" w:hAnsi="Times New Roman" w:cs="Times New Roman"/>
          <w:sz w:val="28"/>
          <w:szCs w:val="28"/>
        </w:rPr>
        <w:t>В целях эффективного сотрудничества в рамках настоящего Договора Стороны обязуются назначить ответственных представителей (Координаторов) каждой из Сторон, через которых будет пр</w:t>
      </w:r>
      <w:r w:rsidR="00B63A3B">
        <w:rPr>
          <w:rFonts w:ascii="Times New Roman" w:hAnsi="Times New Roman" w:cs="Times New Roman"/>
          <w:sz w:val="28"/>
          <w:szCs w:val="28"/>
        </w:rPr>
        <w:t xml:space="preserve">оисходить </w:t>
      </w:r>
      <w:r w:rsidRPr="00BA7CAA">
        <w:rPr>
          <w:rFonts w:ascii="Times New Roman" w:hAnsi="Times New Roman" w:cs="Times New Roman"/>
          <w:sz w:val="28"/>
          <w:szCs w:val="28"/>
        </w:rPr>
        <w:t>взаимодействие Сторон.</w:t>
      </w:r>
    </w:p>
    <w:p w:rsidR="00BA7CAA" w:rsidRDefault="00BA7CAA" w:rsidP="00E62901">
      <w:pPr>
        <w:pStyle w:val="20"/>
        <w:shd w:val="clear" w:color="auto" w:fill="auto"/>
        <w:spacing w:after="460" w:line="276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7CAA">
        <w:rPr>
          <w:rFonts w:ascii="Times New Roman" w:hAnsi="Times New Roman" w:cs="Times New Roman"/>
          <w:sz w:val="28"/>
          <w:szCs w:val="28"/>
        </w:rPr>
        <w:t xml:space="preserve">6.8. </w:t>
      </w:r>
      <w:r w:rsidR="00E62901" w:rsidRPr="00E62901">
        <w:rPr>
          <w:rFonts w:ascii="Times New Roman" w:hAnsi="Times New Roman" w:cs="Times New Roman"/>
          <w:sz w:val="28"/>
          <w:szCs w:val="28"/>
        </w:rPr>
        <w:t xml:space="preserve"> </w:t>
      </w:r>
      <w:r w:rsidRPr="00BA7CAA">
        <w:rPr>
          <w:rFonts w:ascii="Times New Roman" w:hAnsi="Times New Roman" w:cs="Times New Roman"/>
          <w:sz w:val="28"/>
          <w:szCs w:val="28"/>
        </w:rPr>
        <w:t>При изменении реквизитов Сторон, а также изменении Координаторов и/или их контактных данных Стороны обязаны информировать друг друга в течение пяти рабочих дней с момента их изменения.</w:t>
      </w:r>
    </w:p>
    <w:p w:rsidR="00E62901" w:rsidRDefault="00E62901" w:rsidP="00E62901">
      <w:pPr>
        <w:pStyle w:val="20"/>
        <w:shd w:val="clear" w:color="auto" w:fill="auto"/>
        <w:spacing w:after="460" w:line="276" w:lineRule="auto"/>
        <w:ind w:firstLine="5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2901" w:rsidRPr="00B63A3B" w:rsidRDefault="00E62901" w:rsidP="00B63A3B">
      <w:pPr>
        <w:pStyle w:val="20"/>
        <w:shd w:val="clear" w:color="auto" w:fill="auto"/>
        <w:spacing w:after="4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AA" w:rsidRPr="00BA7CAA" w:rsidRDefault="00BA7CAA" w:rsidP="00BA7CAA">
      <w:pPr>
        <w:pStyle w:val="20"/>
        <w:shd w:val="clear" w:color="auto" w:fill="auto"/>
        <w:spacing w:after="0" w:line="276" w:lineRule="auto"/>
        <w:ind w:left="3480"/>
        <w:jc w:val="left"/>
        <w:rPr>
          <w:rFonts w:ascii="Times New Roman" w:hAnsi="Times New Roman" w:cs="Times New Roman"/>
          <w:sz w:val="28"/>
          <w:szCs w:val="28"/>
        </w:rPr>
        <w:sectPr w:rsidR="00BA7CAA" w:rsidRPr="00BA7CAA" w:rsidSect="00E62901">
          <w:type w:val="continuous"/>
          <w:pgSz w:w="16837" w:h="23810"/>
          <w:pgMar w:top="709" w:right="2802" w:bottom="12255" w:left="1701" w:header="0" w:footer="3" w:gutter="0"/>
          <w:cols w:space="720"/>
          <w:noEndnote/>
          <w:docGrid w:linePitch="360"/>
        </w:sectPr>
      </w:pPr>
      <w:r w:rsidRPr="00BA7CAA">
        <w:rPr>
          <w:rFonts w:ascii="Times New Roman" w:hAnsi="Times New Roman" w:cs="Times New Roman"/>
          <w:sz w:val="28"/>
          <w:szCs w:val="28"/>
        </w:rPr>
        <w:t>7. ЮРИДИЧЕСКИЕ АДРЕСА СТОРОН</w:t>
      </w:r>
    </w:p>
    <w:p w:rsidR="00BA7CAA" w:rsidRPr="00BA7CAA" w:rsidRDefault="00BA7CAA" w:rsidP="00BA7CAA">
      <w:pPr>
        <w:framePr w:w="10954" w:h="343" w:hRule="exact" w:wrap="notBeside" w:vAnchor="text" w:hAnchor="text" w:xAlign="center" w:y="1" w:anchorLock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2901" w:rsidRPr="00E62901" w:rsidRDefault="00E62901" w:rsidP="00E62901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E62901" w:rsidRPr="00E62901" w:rsidRDefault="00E62901" w:rsidP="00E62901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B63A3B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E62901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E62901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E62901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</w:t>
      </w:r>
    </w:p>
    <w:p w:rsidR="00E62901" w:rsidRPr="00E62901" w:rsidRDefault="00E62901" w:rsidP="00E62901">
      <w:pPr>
        <w:keepNext/>
        <w:ind w:left="4248" w:hanging="4248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</w:t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</w:t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</w:p>
    <w:p w:rsidR="00E62901" w:rsidRPr="00E62901" w:rsidRDefault="00E62901" w:rsidP="00E62901">
      <w:pPr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1102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710"/>
        <w:gridCol w:w="5312"/>
      </w:tblGrid>
      <w:tr w:rsidR="00B63A3B" w:rsidRPr="00E62901" w:rsidTr="00B63A3B">
        <w:trPr>
          <w:trHeight w:val="274"/>
        </w:trPr>
        <w:tc>
          <w:tcPr>
            <w:tcW w:w="5710" w:type="dxa"/>
          </w:tcPr>
          <w:p w:rsidR="00B63A3B" w:rsidRPr="00D572A6" w:rsidRDefault="00B63A3B" w:rsidP="00E629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Конституционный суд</w:t>
            </w:r>
            <w:r w:rsidRPr="00D572A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B63A3B" w:rsidRPr="00E62901" w:rsidRDefault="00B63A3B" w:rsidP="00E629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5312" w:type="dxa"/>
          </w:tcPr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ООО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ИнфоЦентр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Консультант</w:t>
            </w:r>
            <w:r w:rsidRPr="00D572A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Плюс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B63A3B" w:rsidRPr="00E62901" w:rsidTr="00B63A3B">
        <w:trPr>
          <w:trHeight w:val="561"/>
        </w:trPr>
        <w:tc>
          <w:tcPr>
            <w:tcW w:w="5710" w:type="dxa"/>
          </w:tcPr>
          <w:p w:rsidR="00B63A3B" w:rsidRPr="00B63A3B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Адрес места нахождения</w:t>
            </w: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420060, </w:t>
            </w:r>
          </w:p>
          <w:p w:rsidR="00B63A3B" w:rsidRPr="00B63A3B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Казань, ул. Пушкина, дом 66 / 33.</w:t>
            </w:r>
          </w:p>
          <w:p w:rsidR="00B63A3B" w:rsidRPr="00B63A3B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ОГРН 1021602845241</w:t>
            </w:r>
          </w:p>
          <w:p w:rsidR="00B63A3B" w:rsidRPr="00B63A3B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ИНН 1655039191</w:t>
            </w:r>
          </w:p>
          <w:p w:rsidR="00B63A3B" w:rsidRPr="00E62901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КПП 165501001</w:t>
            </w:r>
          </w:p>
        </w:tc>
        <w:tc>
          <w:tcPr>
            <w:tcW w:w="5312" w:type="dxa"/>
          </w:tcPr>
          <w:p w:rsidR="00B63A3B" w:rsidRPr="00E62901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Адрес места нахождения: 420012,</w:t>
            </w:r>
          </w:p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Казань, ул. Бутлерова, дом 21.</w:t>
            </w:r>
          </w:p>
          <w:p w:rsidR="00B63A3B" w:rsidRPr="00E62901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Почтовый адрес: 420012,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Казань, ул. Бутлерова, дом 21, а/я 40.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ОГРН 1021602844064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ИНН 1660024440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КПП 165501001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63A3B" w:rsidRPr="00E62901" w:rsidTr="00B63A3B">
        <w:trPr>
          <w:trHeight w:val="601"/>
        </w:trPr>
        <w:tc>
          <w:tcPr>
            <w:tcW w:w="5710" w:type="dxa"/>
          </w:tcPr>
          <w:p w:rsidR="00B63A3B" w:rsidRPr="00B63A3B" w:rsidRDefault="00B63A3B" w:rsidP="00FA650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Телефон: (843) 264-74-76, 292-75-55 (ф)</w:t>
            </w:r>
          </w:p>
        </w:tc>
        <w:tc>
          <w:tcPr>
            <w:tcW w:w="5312" w:type="dxa"/>
          </w:tcPr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Телефон: (843) 292-52-12</w:t>
            </w:r>
          </w:p>
        </w:tc>
      </w:tr>
      <w:tr w:rsidR="00B63A3B" w:rsidRPr="00E62901" w:rsidTr="00B63A3B">
        <w:trPr>
          <w:trHeight w:val="2208"/>
        </w:trPr>
        <w:tc>
          <w:tcPr>
            <w:tcW w:w="5710" w:type="dxa"/>
          </w:tcPr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Председатель </w:t>
            </w:r>
          </w:p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Конституци</w:t>
            </w: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онного </w:t>
            </w:r>
            <w:proofErr w:type="spellStart"/>
            <w:proofErr w:type="gramStart"/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  <w:proofErr w:type="gramEnd"/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уда</w:t>
            </w:r>
            <w:proofErr w:type="spellEnd"/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Республики Татарстан</w:t>
            </w:r>
          </w:p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________________________</w:t>
            </w:r>
          </w:p>
          <w:p w:rsidR="00B63A3B" w:rsidRPr="00D572A6" w:rsidRDefault="00B63A3B" w:rsidP="00B63A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/ В.Н. </w:t>
            </w: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Демидов /</w:t>
            </w:r>
          </w:p>
          <w:p w:rsidR="00B63A3B" w:rsidRPr="00D572A6" w:rsidRDefault="00B63A3B" w:rsidP="002B6A02">
            <w:pPr>
              <w:rPr>
                <w:sz w:val="28"/>
                <w:szCs w:val="28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5312" w:type="dxa"/>
          </w:tcPr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Директор РИЦ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ООО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ИнфоЦентр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</w:t>
            </w: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Плюс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_________________________</w:t>
            </w:r>
          </w:p>
          <w:p w:rsidR="00B63A3B" w:rsidRPr="00D572A6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/ В.А. Князева /</w:t>
            </w:r>
          </w:p>
          <w:p w:rsidR="00B63A3B" w:rsidRPr="00E62901" w:rsidRDefault="00B63A3B" w:rsidP="00F71E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М.П.</w:t>
            </w:r>
          </w:p>
        </w:tc>
      </w:tr>
    </w:tbl>
    <w:p w:rsidR="00D40267" w:rsidRDefault="00D40267" w:rsidP="00BA7CAA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Pr="00D572A6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Pr="00D572A6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Приложение № 1</w:t>
      </w: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 Договору об </w:t>
      </w:r>
      <w:proofErr w:type="gramStart"/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информационном</w:t>
      </w:r>
      <w:proofErr w:type="gramEnd"/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40267" w:rsidRPr="00D572A6" w:rsidRDefault="00D40267" w:rsidP="00D40267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сотрудничестве № ___________ </w:t>
      </w:r>
      <w:proofErr w:type="gramStart"/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от</w:t>
      </w:r>
      <w:proofErr w:type="gramEnd"/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40267" w:rsidRPr="00D572A6" w:rsidRDefault="00D40267" w:rsidP="00D40267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572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«___» _______________ 201</w:t>
      </w:r>
      <w:r w:rsidRPr="00D572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г.</w:t>
      </w: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В соответствии с пунктом 3.</w:t>
      </w:r>
      <w:r w:rsidRPr="00D572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Договора об информационном сотрудничестве </w:t>
      </w:r>
      <w:r w:rsidRPr="00D572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____________ от «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_____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201</w:t>
      </w:r>
      <w:r w:rsidRPr="00D572A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г.  РИЦ обеспечивает свободный доступ в пределах вычислительной сети специалистам Конституционного суда Республики Татарстан к информационным ресурсам в следующем объеме:</w:t>
      </w: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520"/>
        <w:gridCol w:w="2126"/>
        <w:gridCol w:w="2977"/>
      </w:tblGrid>
      <w:tr w:rsidR="00D40267" w:rsidRPr="00D40267" w:rsidTr="00D572A6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№     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40267" w:rsidRPr="00D40267" w:rsidRDefault="00D40267" w:rsidP="00D40267">
            <w:pPr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Название Системы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Вариант </w:t>
            </w:r>
          </w:p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поставки</w:t>
            </w:r>
          </w:p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Количество </w:t>
            </w:r>
          </w:p>
        </w:tc>
      </w:tr>
      <w:tr w:rsidR="00D40267" w:rsidRPr="00D40267" w:rsidTr="00D572A6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СПС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Версия </w:t>
            </w:r>
            <w:proofErr w:type="spellStart"/>
            <w:proofErr w:type="gram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Проф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40267" w:rsidRPr="00D40267" w:rsidTr="00D572A6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СПС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 Эксперт-приложение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40267" w:rsidRPr="00D40267" w:rsidTr="00D572A6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КонсультантСудебнаяПрактика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 Решения высших судов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40267" w:rsidRPr="00D40267" w:rsidTr="00D572A6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КонсультантАрбитраж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 ФАС всех округов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40267" w:rsidRPr="00D40267" w:rsidTr="00D572A6">
        <w:trPr>
          <w:cantSplit/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КонсультантСудебнаяПрактика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 Подборки судебных решений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40267" w:rsidRPr="00D40267" w:rsidTr="00D572A6">
        <w:trPr>
          <w:cantSplit/>
          <w:trHeight w:val="34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СПС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 Сводное региональное законодательство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267" w:rsidRPr="00D40267" w:rsidRDefault="00D40267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267" w:rsidRPr="00D40267" w:rsidRDefault="00D40267" w:rsidP="00D40267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572A6" w:rsidRPr="00D40267" w:rsidTr="00D572A6">
        <w:trPr>
          <w:cantSplit/>
          <w:trHeight w:val="144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2A6" w:rsidRPr="00D572A6" w:rsidRDefault="00D572A6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2A6" w:rsidRPr="00D572A6" w:rsidRDefault="00D572A6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СПС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Выпуск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2A6" w:rsidRPr="00D40267" w:rsidRDefault="00D572A6" w:rsidP="00F44DB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2A6" w:rsidRPr="00D40267" w:rsidRDefault="00D572A6" w:rsidP="00F44DBA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D572A6" w:rsidRPr="00D40267" w:rsidTr="00D572A6">
        <w:trPr>
          <w:cantSplit/>
          <w:trHeight w:val="285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6" w:rsidRPr="00D572A6" w:rsidRDefault="00D572A6" w:rsidP="00D40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A6" w:rsidRPr="00D572A6" w:rsidRDefault="00D572A6" w:rsidP="00D402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СС 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КонсультантСудебнаяПрактика</w:t>
            </w:r>
            <w:proofErr w:type="spellEnd"/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Суды общей юрисдикции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2A6" w:rsidRPr="00D40267" w:rsidRDefault="00D572A6" w:rsidP="00F44DB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сетевая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2A6" w:rsidRPr="00D40267" w:rsidRDefault="00D572A6" w:rsidP="00F44DBA">
            <w:pPr>
              <w:ind w:firstLine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</w:tbl>
    <w:p w:rsidR="00D40267" w:rsidRPr="00D40267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267" w:rsidRPr="00D572A6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1.2. Данное Приложение является неотъемлемой частью Договора об информационном сотрудничестве  </w:t>
      </w: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 _____________от «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____</w:t>
      </w: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2011 г.  </w:t>
      </w: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267" w:rsidRPr="00D40267" w:rsidRDefault="00D40267" w:rsidP="00D4026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1.3. Юридические адреса Сторон:</w:t>
      </w:r>
    </w:p>
    <w:p w:rsidR="00D40267" w:rsidRPr="00D40267" w:rsidRDefault="00D40267" w:rsidP="00D40267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40267" w:rsidRPr="00D40267" w:rsidRDefault="00D40267" w:rsidP="00D40267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40267" w:rsidRPr="00E62901" w:rsidRDefault="00D40267" w:rsidP="00D40267">
      <w:pPr>
        <w:keepNext/>
        <w:ind w:left="4248" w:hanging="4248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</w:t>
      </w:r>
      <w:r w:rsidRPr="00E62901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</w:p>
    <w:p w:rsidR="00D40267" w:rsidRPr="00E62901" w:rsidRDefault="00D40267" w:rsidP="00D4026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102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710"/>
        <w:gridCol w:w="5312"/>
      </w:tblGrid>
      <w:tr w:rsidR="00D40267" w:rsidRPr="00D572A6" w:rsidTr="00F44DBA">
        <w:trPr>
          <w:trHeight w:val="274"/>
        </w:trPr>
        <w:tc>
          <w:tcPr>
            <w:tcW w:w="5710" w:type="dxa"/>
          </w:tcPr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Конституционный суд</w:t>
            </w:r>
            <w:r w:rsidRPr="00D572A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5312" w:type="dxa"/>
          </w:tcPr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ООО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ИнфоЦентр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Консультант</w:t>
            </w:r>
            <w:r w:rsidRPr="00D572A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Плюс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D40267" w:rsidRPr="00D572A6" w:rsidTr="00F44DBA">
        <w:trPr>
          <w:trHeight w:val="561"/>
        </w:trPr>
        <w:tc>
          <w:tcPr>
            <w:tcW w:w="5710" w:type="dxa"/>
          </w:tcPr>
          <w:p w:rsidR="00D40267" w:rsidRPr="00B63A3B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Адрес места нахождения</w:t>
            </w: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420060, </w:t>
            </w:r>
          </w:p>
          <w:p w:rsidR="00D40267" w:rsidRPr="00B63A3B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Казань, ул. Пушкина, дом 66 / 33.</w:t>
            </w:r>
          </w:p>
          <w:p w:rsidR="00D40267" w:rsidRPr="00B63A3B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ОГРН 1021602845241</w:t>
            </w:r>
          </w:p>
          <w:p w:rsidR="00D40267" w:rsidRPr="00B63A3B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ИНН 1655039191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КПП 165501001</w:t>
            </w:r>
          </w:p>
        </w:tc>
        <w:tc>
          <w:tcPr>
            <w:tcW w:w="5312" w:type="dxa"/>
          </w:tcPr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Адрес места нахождения: 420012,</w:t>
            </w: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Казань, ул. Бутлерова, дом 21.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Почтовый адрес: 420012,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 Казань, ул. Бутлерова, дом 21, а/я 40.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ОГРН 1021602844064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ИНН 1660024440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КПП 165501001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40267" w:rsidRPr="00D572A6" w:rsidTr="00F44DBA">
        <w:trPr>
          <w:trHeight w:val="601"/>
        </w:trPr>
        <w:tc>
          <w:tcPr>
            <w:tcW w:w="5710" w:type="dxa"/>
          </w:tcPr>
          <w:p w:rsidR="00D40267" w:rsidRPr="00B63A3B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63A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Телефон: (843) 264-74-76, 292-75-55 (ф)</w:t>
            </w:r>
          </w:p>
        </w:tc>
        <w:tc>
          <w:tcPr>
            <w:tcW w:w="5312" w:type="dxa"/>
          </w:tcPr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Телефон: (843) 292-52-12</w:t>
            </w:r>
          </w:p>
        </w:tc>
      </w:tr>
      <w:tr w:rsidR="00D40267" w:rsidRPr="00D572A6" w:rsidTr="00F44DBA">
        <w:trPr>
          <w:trHeight w:val="2208"/>
        </w:trPr>
        <w:tc>
          <w:tcPr>
            <w:tcW w:w="5710" w:type="dxa"/>
          </w:tcPr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Председатель </w:t>
            </w: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Конституционного </w:t>
            </w:r>
            <w:proofErr w:type="spellStart"/>
            <w:proofErr w:type="gramStart"/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  <w:proofErr w:type="gramEnd"/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уда</w:t>
            </w:r>
            <w:proofErr w:type="spellEnd"/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Республики Татарстан</w:t>
            </w: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________________________</w:t>
            </w: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/ В.Н. Демидов /</w:t>
            </w:r>
          </w:p>
          <w:p w:rsidR="00D40267" w:rsidRPr="00D572A6" w:rsidRDefault="00D40267" w:rsidP="00F44DBA">
            <w:pPr>
              <w:rPr>
                <w:sz w:val="28"/>
                <w:szCs w:val="28"/>
              </w:rPr>
            </w:pP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5312" w:type="dxa"/>
          </w:tcPr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Директор РИЦ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ООО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ИнфоЦентр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Консультант</w:t>
            </w:r>
            <w:r w:rsidRPr="00D572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Плюс</w:t>
            </w:r>
            <w:proofErr w:type="spellEnd"/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_________________________</w:t>
            </w:r>
          </w:p>
          <w:p w:rsidR="00D40267" w:rsidRPr="00D572A6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/ В.А. Князева /</w:t>
            </w:r>
          </w:p>
          <w:p w:rsidR="00D40267" w:rsidRPr="00E62901" w:rsidRDefault="00D40267" w:rsidP="00F44D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29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М.П.</w:t>
            </w:r>
          </w:p>
        </w:tc>
      </w:tr>
    </w:tbl>
    <w:p w:rsidR="00D40267" w:rsidRPr="00D572A6" w:rsidRDefault="00D40267" w:rsidP="00D4026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63A3B" w:rsidRDefault="00B63A3B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267" w:rsidRPr="00D40267" w:rsidRDefault="00D40267" w:rsidP="00D40267">
      <w:pPr>
        <w:rPr>
          <w:rFonts w:ascii="Times New Roman" w:hAnsi="Times New Roman" w:cs="Times New Roman"/>
          <w:sz w:val="28"/>
          <w:szCs w:val="28"/>
          <w:lang w:val="ru-RU"/>
        </w:rPr>
        <w:sectPr w:rsidR="00D40267" w:rsidRPr="00D40267" w:rsidSect="00D572A6">
          <w:type w:val="continuous"/>
          <w:pgSz w:w="16837" w:h="23810"/>
          <w:pgMar w:top="993" w:right="961" w:bottom="1135" w:left="1701" w:header="0" w:footer="3" w:gutter="0"/>
          <w:cols w:space="720"/>
          <w:noEndnote/>
          <w:docGrid w:linePitch="360"/>
        </w:sectPr>
      </w:pPr>
    </w:p>
    <w:p w:rsidR="004B2CE9" w:rsidRPr="00B63A3B" w:rsidRDefault="004B2CE9" w:rsidP="00D40267">
      <w:pPr>
        <w:rPr>
          <w:lang w:val="ru-RU"/>
        </w:rPr>
      </w:pPr>
    </w:p>
    <w:sectPr w:rsidR="004B2CE9" w:rsidRPr="00B6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67" w:rsidRDefault="00D40267" w:rsidP="00D40267">
      <w:r>
        <w:separator/>
      </w:r>
    </w:p>
  </w:endnote>
  <w:endnote w:type="continuationSeparator" w:id="0">
    <w:p w:rsidR="00D40267" w:rsidRDefault="00D40267" w:rsidP="00D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67" w:rsidRDefault="00D40267" w:rsidP="00D40267">
      <w:r>
        <w:separator/>
      </w:r>
    </w:p>
  </w:footnote>
  <w:footnote w:type="continuationSeparator" w:id="0">
    <w:p w:rsidR="00D40267" w:rsidRDefault="00D40267" w:rsidP="00D4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F3B"/>
    <w:multiLevelType w:val="multilevel"/>
    <w:tmpl w:val="299A79AA"/>
    <w:lvl w:ilvl="0">
      <w:start w:val="1"/>
      <w:numFmt w:val="decimal"/>
      <w:lvlText w:val="6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5F318D"/>
    <w:multiLevelType w:val="multilevel"/>
    <w:tmpl w:val="D9CE4096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0851"/>
    <w:multiLevelType w:val="multilevel"/>
    <w:tmpl w:val="F2ECDC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7377E"/>
    <w:multiLevelType w:val="multilevel"/>
    <w:tmpl w:val="E48C82E8"/>
    <w:lvl w:ilvl="0">
      <w:start w:val="2"/>
      <w:numFmt w:val="decimal"/>
      <w:lvlText w:val="4.%1."/>
      <w:lvlJc w:val="left"/>
      <w:rPr>
        <w:rFonts w:ascii="Times New Roman" w:eastAsia="Arial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AA"/>
    <w:rsid w:val="00064DB3"/>
    <w:rsid w:val="00075298"/>
    <w:rsid w:val="000B0085"/>
    <w:rsid w:val="00156B8B"/>
    <w:rsid w:val="001734F2"/>
    <w:rsid w:val="00187E16"/>
    <w:rsid w:val="00283B88"/>
    <w:rsid w:val="002A12FB"/>
    <w:rsid w:val="002E0000"/>
    <w:rsid w:val="00305DE5"/>
    <w:rsid w:val="003B7386"/>
    <w:rsid w:val="0048017F"/>
    <w:rsid w:val="004B2CE9"/>
    <w:rsid w:val="00531366"/>
    <w:rsid w:val="005E599B"/>
    <w:rsid w:val="00602048"/>
    <w:rsid w:val="006035FC"/>
    <w:rsid w:val="00627E22"/>
    <w:rsid w:val="007525BD"/>
    <w:rsid w:val="007662AC"/>
    <w:rsid w:val="0078773D"/>
    <w:rsid w:val="007F70BA"/>
    <w:rsid w:val="0087055E"/>
    <w:rsid w:val="009108A5"/>
    <w:rsid w:val="00920432"/>
    <w:rsid w:val="00926CCE"/>
    <w:rsid w:val="00972A50"/>
    <w:rsid w:val="009A7A2D"/>
    <w:rsid w:val="00AD0CDE"/>
    <w:rsid w:val="00B63A3B"/>
    <w:rsid w:val="00BA7CAA"/>
    <w:rsid w:val="00BC5F02"/>
    <w:rsid w:val="00BF24D4"/>
    <w:rsid w:val="00C32620"/>
    <w:rsid w:val="00C50031"/>
    <w:rsid w:val="00C56657"/>
    <w:rsid w:val="00C569AA"/>
    <w:rsid w:val="00C8438A"/>
    <w:rsid w:val="00C8575A"/>
    <w:rsid w:val="00CB1F54"/>
    <w:rsid w:val="00CC5D19"/>
    <w:rsid w:val="00D40267"/>
    <w:rsid w:val="00D51E66"/>
    <w:rsid w:val="00D572A6"/>
    <w:rsid w:val="00D80B99"/>
    <w:rsid w:val="00D94332"/>
    <w:rsid w:val="00DB0189"/>
    <w:rsid w:val="00DD49E5"/>
    <w:rsid w:val="00E501D1"/>
    <w:rsid w:val="00E62901"/>
    <w:rsid w:val="00E65931"/>
    <w:rsid w:val="00E82A92"/>
    <w:rsid w:val="00EB6545"/>
    <w:rsid w:val="00F93FD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A3B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7CA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85pt0pt">
    <w:name w:val="Основной текст (2) + 8;5 pt;Курсив;Интервал 0 pt"/>
    <w:basedOn w:val="2"/>
    <w:rsid w:val="00BA7CAA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CAA"/>
    <w:pPr>
      <w:shd w:val="clear" w:color="auto" w:fill="FFFFFF"/>
      <w:spacing w:after="180" w:line="230" w:lineRule="exact"/>
      <w:jc w:val="center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table" w:styleId="a3">
    <w:name w:val="Table Grid"/>
    <w:basedOn w:val="a1"/>
    <w:uiPriority w:val="59"/>
    <w:rsid w:val="00B63A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26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40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26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A3B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7CA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85pt0pt">
    <w:name w:val="Основной текст (2) + 8;5 pt;Курсив;Интервал 0 pt"/>
    <w:basedOn w:val="2"/>
    <w:rsid w:val="00BA7CAA"/>
    <w:rPr>
      <w:rFonts w:ascii="Arial" w:eastAsia="Arial" w:hAnsi="Arial" w:cs="Arial"/>
      <w:i/>
      <w:iCs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CAA"/>
    <w:pPr>
      <w:shd w:val="clear" w:color="auto" w:fill="FFFFFF"/>
      <w:spacing w:after="180" w:line="230" w:lineRule="exact"/>
      <w:jc w:val="center"/>
    </w:pPr>
    <w:rPr>
      <w:rFonts w:ascii="Arial" w:eastAsia="Arial" w:hAnsi="Arial" w:cs="Arial"/>
      <w:color w:val="auto"/>
      <w:sz w:val="18"/>
      <w:szCs w:val="18"/>
      <w:lang w:val="ru-RU" w:eastAsia="en-US"/>
    </w:rPr>
  </w:style>
  <w:style w:type="table" w:styleId="a3">
    <w:name w:val="Table Grid"/>
    <w:basedOn w:val="a1"/>
    <w:uiPriority w:val="59"/>
    <w:rsid w:val="00B63A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26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D40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26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EDA5-31F8-4C03-917C-8268FD76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/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User09</cp:lastModifiedBy>
  <cp:revision>2</cp:revision>
  <dcterms:created xsi:type="dcterms:W3CDTF">2014-04-15T12:23:00Z</dcterms:created>
  <dcterms:modified xsi:type="dcterms:W3CDTF">2014-04-15T13:08:00Z</dcterms:modified>
</cp:coreProperties>
</file>