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99" w:rsidRPr="000D6628" w:rsidRDefault="00516999" w:rsidP="00193E15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bookmarkStart w:id="0" w:name="_GoBack"/>
      <w:bookmarkEnd w:id="0"/>
    </w:p>
    <w:p w:rsidR="00EA4898" w:rsidRPr="000D6628" w:rsidRDefault="00EA4898" w:rsidP="00193E15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r w:rsidRPr="000D6628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Судебное заседание</w:t>
      </w:r>
    </w:p>
    <w:p w:rsidR="00F45301" w:rsidRPr="000D6628" w:rsidRDefault="00F45301" w:rsidP="00193E15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</w:p>
    <w:p w:rsidR="00135143" w:rsidRPr="007F4F85" w:rsidRDefault="00135143" w:rsidP="00135143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4F85">
        <w:rPr>
          <w:rFonts w:ascii="Times New Roman" w:hAnsi="Times New Roman" w:cs="Times New Roman"/>
          <w:sz w:val="27"/>
          <w:szCs w:val="27"/>
          <w:shd w:val="clear" w:color="auto" w:fill="FFFFFF"/>
        </w:rPr>
        <w:t>8 сентября</w:t>
      </w:r>
      <w:r w:rsidR="00BB35D2" w:rsidRPr="007F4F8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BB35D2" w:rsidRPr="007F4F8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2020 года, во вторник, в 10.</w:t>
      </w:r>
      <w:r w:rsidR="00BB35D2" w:rsidRPr="007F4F85">
        <w:rPr>
          <w:rFonts w:ascii="Times New Roman" w:hAnsi="Times New Roman" w:cs="Times New Roman"/>
          <w:color w:val="000000"/>
          <w:sz w:val="27"/>
          <w:szCs w:val="27"/>
        </w:rPr>
        <w:t xml:space="preserve">00 часов </w:t>
      </w:r>
      <w:r w:rsidR="00BB35D2" w:rsidRPr="007F4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Конституционный суд Республики Татарстан рассмотрит дело о проверке </w:t>
      </w:r>
      <w:r w:rsidR="00BB35D2" w:rsidRPr="007F4F85">
        <w:rPr>
          <w:rFonts w:ascii="Times New Roman" w:hAnsi="Times New Roman" w:cs="Times New Roman"/>
          <w:bCs/>
          <w:sz w:val="27"/>
          <w:szCs w:val="27"/>
        </w:rPr>
        <w:t xml:space="preserve">конституционности </w:t>
      </w:r>
      <w:r w:rsidRPr="007F4F85">
        <w:rPr>
          <w:rFonts w:ascii="Times New Roman" w:hAnsi="Times New Roman" w:cs="Times New Roman"/>
          <w:sz w:val="27"/>
          <w:szCs w:val="27"/>
        </w:rPr>
        <w:t>подпрограммы 12 «</w:t>
      </w:r>
      <w:r w:rsidRPr="007F4F85">
        <w:rPr>
          <w:rFonts w:ascii="Times New Roman" w:hAnsi="Times New Roman" w:cs="Times New Roman"/>
          <w:bCs/>
          <w:sz w:val="27"/>
          <w:szCs w:val="27"/>
        </w:rPr>
        <w:t xml:space="preserve">Развитие социальной и инженерной инфраструктуры в рамках государственной программы “Развитие здравоохранения Республики Татарстан до 2025 года”», </w:t>
      </w:r>
      <w:r w:rsidRPr="007F4F85">
        <w:rPr>
          <w:rFonts w:ascii="Times New Roman" w:hAnsi="Times New Roman" w:cs="Times New Roman"/>
          <w:sz w:val="27"/>
          <w:szCs w:val="27"/>
        </w:rPr>
        <w:t>утвержденной постановлением Кабинета Министров Республики Татарстан от 1 июля</w:t>
      </w:r>
      <w:r w:rsidR="0045411D">
        <w:rPr>
          <w:rFonts w:ascii="Times New Roman" w:hAnsi="Times New Roman" w:cs="Times New Roman"/>
          <w:sz w:val="27"/>
          <w:szCs w:val="27"/>
        </w:rPr>
        <w:t xml:space="preserve"> </w:t>
      </w:r>
      <w:r w:rsidRPr="007F4F85">
        <w:rPr>
          <w:rFonts w:ascii="Times New Roman" w:hAnsi="Times New Roman" w:cs="Times New Roman"/>
          <w:sz w:val="27"/>
          <w:szCs w:val="27"/>
        </w:rPr>
        <w:t>2013 года № 461 «Об утверждении Государственной программы “Развитие здравоохранения Республики Татарстан до 2025 года”».</w:t>
      </w:r>
    </w:p>
    <w:p w:rsidR="00135143" w:rsidRPr="000D6628" w:rsidRDefault="00135143" w:rsidP="001351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6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Поводом к рассмотрению дела явилась жалоба гражданки</w:t>
      </w:r>
      <w:r w:rsidR="000D6628" w:rsidRPr="000D66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D6628">
        <w:rPr>
          <w:rFonts w:ascii="Times New Roman" w:eastAsia="Times New Roman" w:hAnsi="Times New Roman" w:cs="Times New Roman"/>
          <w:sz w:val="27"/>
          <w:szCs w:val="27"/>
          <w:lang w:eastAsia="ru-RU"/>
        </w:rPr>
        <w:t>Н.Н. Артюхиной.</w:t>
      </w:r>
      <w:r w:rsidR="000D6628" w:rsidRPr="000D6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6628" w:rsidRPr="000D6628" w:rsidRDefault="000D6628" w:rsidP="0013514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143" w:rsidRPr="000D6628" w:rsidRDefault="00135143" w:rsidP="0013514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</w:t>
      </w:r>
    </w:p>
    <w:p w:rsidR="00135143" w:rsidRPr="000D6628" w:rsidRDefault="00135143" w:rsidP="0013514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0CBB" w:rsidRPr="007F4F85" w:rsidRDefault="00BF0CBB" w:rsidP="00BF0C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6628">
        <w:rPr>
          <w:rFonts w:ascii="Times New Roman" w:hAnsi="Times New Roman" w:cs="Times New Roman"/>
          <w:sz w:val="27"/>
          <w:szCs w:val="27"/>
        </w:rPr>
        <w:t xml:space="preserve">Оспариваемая Подпрограмма 12 имеет своими целями и задачами обеспечение доступности медицинской помощи и повышение эффективности медицинских услуг, а также обеспечение системности организации охраны здоровья </w:t>
      </w:r>
      <w:r w:rsidRPr="007F4F85">
        <w:rPr>
          <w:rFonts w:ascii="Times New Roman" w:hAnsi="Times New Roman" w:cs="Times New Roman"/>
          <w:sz w:val="27"/>
          <w:szCs w:val="27"/>
        </w:rPr>
        <w:t>населения в Республике Татарстан.</w:t>
      </w:r>
    </w:p>
    <w:p w:rsidR="00BF0CBB" w:rsidRPr="000D6628" w:rsidRDefault="00BF0CBB" w:rsidP="0013514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35143" w:rsidRPr="000D6628" w:rsidRDefault="00135143" w:rsidP="0013514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История вопроса </w:t>
      </w:r>
    </w:p>
    <w:p w:rsidR="00135143" w:rsidRPr="000D6628" w:rsidRDefault="00135143" w:rsidP="00135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B34" w:rsidRPr="000D6628" w:rsidRDefault="00BF0CBB" w:rsidP="00BF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6628">
        <w:rPr>
          <w:rFonts w:ascii="Times New Roman" w:hAnsi="Times New Roman" w:cs="Times New Roman"/>
          <w:spacing w:val="-6"/>
          <w:sz w:val="27"/>
          <w:szCs w:val="27"/>
        </w:rPr>
        <w:t>Как следует из жалобы и приложенных к ней копий документов,</w:t>
      </w:r>
      <w:r w:rsidR="00DF1B34" w:rsidRPr="000D6628">
        <w:rPr>
          <w:rFonts w:ascii="Times New Roman" w:hAnsi="Times New Roman" w:cs="Times New Roman"/>
          <w:spacing w:val="-6"/>
          <w:sz w:val="27"/>
          <w:szCs w:val="27"/>
        </w:rPr>
        <w:t xml:space="preserve"> г</w:t>
      </w:r>
      <w:r w:rsidRPr="000D6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ражданка Н.Н. Артюхина проживает в Чернышевском сельском поселении Высокогорского муниципального района Республики Татарстан, в котором численность населения на сегодняшний день составляет 1394 человека, из них 647 человек — это дети и пенсионеры. После закрытия в 2008 году в их сельском поселении фельдшерского пункта ближайшим медицинским учреждением является Высокогорская центральная районная больница, располагающаяся на расстоянии 9 километров, что доставляет жителям, особенно пенсионерам и гражданам с детьми, трудности при получении </w:t>
      </w:r>
      <w:r w:rsidR="00DF1B34" w:rsidRPr="000D6628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медицинского обслуживания.</w:t>
      </w:r>
    </w:p>
    <w:p w:rsidR="00AF3446" w:rsidRDefault="00AF3446" w:rsidP="00DF1B3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F1B34" w:rsidRPr="000D6628" w:rsidRDefault="00DF1B34" w:rsidP="00DF1B3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Позиция заявителя</w:t>
      </w:r>
    </w:p>
    <w:p w:rsidR="00DF1B34" w:rsidRPr="000D6628" w:rsidRDefault="00DF1B34" w:rsidP="00BF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252A" w:rsidRPr="000D6628" w:rsidRDefault="00DF1B34" w:rsidP="002B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6628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BF0CBB" w:rsidRPr="000D6628">
        <w:rPr>
          <w:rFonts w:ascii="Times New Roman" w:eastAsia="Times New Roman" w:hAnsi="Times New Roman" w:cs="Times New Roman"/>
          <w:sz w:val="27"/>
          <w:szCs w:val="27"/>
          <w:lang w:eastAsia="ru-RU"/>
        </w:rPr>
        <w:t>аявительница</w:t>
      </w:r>
      <w:r w:rsidRPr="000D6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указывает</w:t>
      </w:r>
      <w:r w:rsidR="00BF0CBB" w:rsidRPr="000D662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D6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</w:t>
      </w:r>
      <w:r w:rsidR="00BF0CBB" w:rsidRPr="000D6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они неоднократно обращались в органы государственной власти и органы местного самоуправления с просьбой о возобновлении работы медицинского пункта в их сельском поселении, однако из смысла их ответов, как она считает, следует, что для этого отсутствует финансирование.</w:t>
      </w:r>
      <w:r w:rsidR="00BF0CBB" w:rsidRPr="000D66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B252A" w:rsidRPr="000D6628">
        <w:rPr>
          <w:rFonts w:ascii="Times New Roman" w:hAnsi="Times New Roman" w:cs="Times New Roman"/>
          <w:sz w:val="27"/>
          <w:szCs w:val="27"/>
        </w:rPr>
        <w:t xml:space="preserve">Между тем, по ее мнению, на строительство новых фельдшерско-акушерских пунктов (далее также ― ФАП) финансирование выделяется, что подтверждается постановлением Кабинета Министров Республики Татарстан от 1 июля 2013 года № 461 «Об утверждении Государственной программы “Развитие здравоохранения Республики Татарстан до 2025 года”», утвердившим </w:t>
      </w:r>
      <w:r w:rsidR="002B252A" w:rsidRPr="000D6628">
        <w:rPr>
          <w:rFonts w:ascii="Times New Roman" w:hAnsi="Times New Roman" w:cs="Times New Roman"/>
          <w:sz w:val="27"/>
          <w:szCs w:val="27"/>
          <w:lang w:val="tt-RU"/>
        </w:rPr>
        <w:t>обжалуемую П</w:t>
      </w:r>
      <w:r w:rsidR="002B252A" w:rsidRPr="000D6628">
        <w:rPr>
          <w:rFonts w:ascii="Times New Roman" w:hAnsi="Times New Roman" w:cs="Times New Roman"/>
          <w:sz w:val="27"/>
          <w:szCs w:val="27"/>
        </w:rPr>
        <w:t>одпрограмму 12. Кроме того, гражданка Н.Н. Артюхина указывает, что оспариваемая Подпрограмма 12 не отвечает требованиям, установленным к содержанию государственных программ разделом 4 Порядка разработки, реализации и оценки эффективности государственных программ Республики Татарстан и ведомственных целевых программ, утвержденного постановлением Кабинета Министров Республики Татарстан от 31 декабря 2012 года № 1199 «Об утверждении Порядка разработки,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Татарстан»</w:t>
      </w:r>
      <w:r w:rsidR="002B252A" w:rsidRPr="000D6628">
        <w:rPr>
          <w:rFonts w:ascii="Times New Roman" w:hAnsi="Times New Roman" w:cs="Times New Roman"/>
          <w:sz w:val="27"/>
          <w:szCs w:val="27"/>
          <w:lang w:val="tt-RU"/>
        </w:rPr>
        <w:t xml:space="preserve">. Так, раздел </w:t>
      </w:r>
      <w:r w:rsidR="002B252A" w:rsidRPr="000D6628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2B252A" w:rsidRPr="000D6628">
        <w:rPr>
          <w:rFonts w:ascii="Times New Roman" w:hAnsi="Times New Roman" w:cs="Times New Roman"/>
          <w:sz w:val="27"/>
          <w:szCs w:val="27"/>
        </w:rPr>
        <w:t xml:space="preserve"> </w:t>
      </w:r>
      <w:r w:rsidR="002B252A" w:rsidRPr="000D6628">
        <w:rPr>
          <w:rFonts w:ascii="Times New Roman" w:hAnsi="Times New Roman" w:cs="Times New Roman"/>
          <w:sz w:val="27"/>
          <w:szCs w:val="27"/>
          <w:lang w:val="tt-RU"/>
        </w:rPr>
        <w:t xml:space="preserve">по тексту обжалуемой Подпрограммы 12 не содержит четкий и полный перечень мероприятий, которые предлагается реализовать для решения задач и достижения поставленных целей, а именно, не прописано где будут строиться ФАПы и амбулатории (в каких районах и сельских поселениях), к какому году завершится строительство каждого из них, не определены механизм реализации данных мероприятий и ожидаемый конечный результат. Отсутствуют </w:t>
      </w:r>
      <w:r w:rsidR="002B252A" w:rsidRPr="000D6628">
        <w:rPr>
          <w:rFonts w:ascii="Times New Roman" w:hAnsi="Times New Roman" w:cs="Times New Roman"/>
          <w:sz w:val="27"/>
          <w:szCs w:val="27"/>
        </w:rPr>
        <w:t xml:space="preserve">разделы «Механизм реализации подпрограммы» устанавливающий координаторов, ответственных исполнителей данной подпрограммы, их обязанности и полномочия и «Ожидаемые конечные результаты реализации подпрограммы», а также имеется проблема с нумерацией разделов (отсутствует раздел </w:t>
      </w:r>
      <w:r w:rsidR="002B252A" w:rsidRPr="000D6628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2B252A" w:rsidRPr="000D6628">
        <w:rPr>
          <w:rFonts w:ascii="Times New Roman" w:hAnsi="Times New Roman" w:cs="Times New Roman"/>
          <w:sz w:val="27"/>
          <w:szCs w:val="27"/>
        </w:rPr>
        <w:t>).</w:t>
      </w:r>
    </w:p>
    <w:p w:rsidR="002B252A" w:rsidRPr="000D6628" w:rsidRDefault="002B252A" w:rsidP="002B2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6628">
        <w:rPr>
          <w:rFonts w:ascii="Times New Roman" w:hAnsi="Times New Roman" w:cs="Times New Roman"/>
          <w:sz w:val="27"/>
          <w:szCs w:val="27"/>
        </w:rPr>
        <w:lastRenderedPageBreak/>
        <w:t>Заявительница отмечает, что, в отличие от оспариваемой</w:t>
      </w:r>
      <w:r w:rsidRPr="000D6628">
        <w:rPr>
          <w:rFonts w:ascii="Times New Roman" w:hAnsi="Times New Roman" w:cs="Times New Roman"/>
          <w:sz w:val="27"/>
          <w:szCs w:val="27"/>
        </w:rPr>
        <w:br/>
        <w:t xml:space="preserve">Подпрограммы 12, подпрограмма 11 «Модернизация здравоохранения Республики Татарстан на 2014 </w:t>
      </w:r>
      <w:r w:rsidRPr="000D6628">
        <w:rPr>
          <w:rFonts w:ascii="Times New Roman" w:hAnsi="Times New Roman" w:cs="Times New Roman"/>
          <w:sz w:val="27"/>
          <w:szCs w:val="27"/>
        </w:rPr>
        <w:sym w:font="Symbol" w:char="F0BE"/>
      </w:r>
      <w:r w:rsidRPr="000D6628">
        <w:rPr>
          <w:rFonts w:ascii="Times New Roman" w:hAnsi="Times New Roman" w:cs="Times New Roman"/>
          <w:sz w:val="27"/>
          <w:szCs w:val="27"/>
        </w:rPr>
        <w:t xml:space="preserve"> 2016 годы в части проектирования, строительства и ввода в эксплуатацию перинатального центра», утвержденная тем же постановлением Кабинета Министров Республики Татарстан, содержит всю необходимую информацию, отсутствие </w:t>
      </w:r>
      <w:r w:rsidRPr="000D6628">
        <w:rPr>
          <w:rFonts w:ascii="Times New Roman" w:hAnsi="Times New Roman" w:cs="Times New Roman"/>
          <w:sz w:val="27"/>
          <w:szCs w:val="27"/>
          <w:lang w:val="tt-RU"/>
        </w:rPr>
        <w:t xml:space="preserve">которой </w:t>
      </w:r>
      <w:r w:rsidRPr="000D6628">
        <w:rPr>
          <w:rFonts w:ascii="Times New Roman" w:hAnsi="Times New Roman" w:cs="Times New Roman"/>
          <w:sz w:val="27"/>
          <w:szCs w:val="27"/>
        </w:rPr>
        <w:t>в обжалуемой Подпрограмме 12 может являться прямой причиной невыполненных либо некачественно выполненных запланированных мероприятий, с чем она связывает отсутствие ФАПа и возможность его появления в ее сельском поселении, хотя в других сельских поселениях, даже с меньшим количеством населения, ФАПы периодически открываются.</w:t>
      </w:r>
    </w:p>
    <w:p w:rsidR="002B252A" w:rsidRPr="000D6628" w:rsidRDefault="002B252A" w:rsidP="002B25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6628">
        <w:rPr>
          <w:rFonts w:ascii="Times New Roman" w:hAnsi="Times New Roman" w:cs="Times New Roman"/>
          <w:sz w:val="27"/>
          <w:szCs w:val="27"/>
        </w:rPr>
        <w:t>Учитывая изложенное, гражданка Н.Н. Артюхина просит Конституционный суд Республики Татарстан признать подпрограмму 12 «</w:t>
      </w:r>
      <w:r w:rsidRPr="000D6628">
        <w:rPr>
          <w:rFonts w:ascii="Times New Roman" w:hAnsi="Times New Roman" w:cs="Times New Roman"/>
          <w:bCs/>
          <w:sz w:val="27"/>
          <w:szCs w:val="27"/>
        </w:rPr>
        <w:t xml:space="preserve">Развитие социальной и инженерной инфраструктуры в рамках государственной программы “Развитие здравоохранения Республики Татарстан до 2025 года”», </w:t>
      </w:r>
      <w:r w:rsidRPr="000D6628">
        <w:rPr>
          <w:rFonts w:ascii="Times New Roman" w:hAnsi="Times New Roman" w:cs="Times New Roman"/>
          <w:sz w:val="27"/>
          <w:szCs w:val="27"/>
        </w:rPr>
        <w:t>утвержденную постановлением Кабинета Министров Республики Татарстан от 1 июля 2013 года № 461 «Об утверждении Государственной программы “Развитие здравоохранения Республики Татарстан до 2025 года”», не соответствующей статьям 28 (части первая и вторая), 29 (часть первая), 31, 52 (часть первая) Конституции Республики Татарстан.</w:t>
      </w:r>
    </w:p>
    <w:p w:rsidR="00135143" w:rsidRPr="000D6628" w:rsidRDefault="00135143" w:rsidP="0013514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Судья-докладчик — Кузьмина Людмила Васильевна</w:t>
      </w:r>
    </w:p>
    <w:p w:rsidR="00135143" w:rsidRPr="000D6628" w:rsidRDefault="00135143" w:rsidP="0013514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5143" w:rsidRPr="000D6628" w:rsidRDefault="00135143" w:rsidP="0013514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6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Председательствующий в заседании — Председатель Конституционного суда Республики Татарстан Хуснутдинов Фархат Гусманович.</w:t>
      </w:r>
    </w:p>
    <w:p w:rsidR="00135143" w:rsidRPr="000D6628" w:rsidRDefault="00135143" w:rsidP="0013514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135143" w:rsidRPr="000D6628" w:rsidSect="00FE1CC7">
      <w:headerReference w:type="default" r:id="rId7"/>
      <w:pgSz w:w="11906" w:h="16838"/>
      <w:pgMar w:top="1077" w:right="851" w:bottom="107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89" w:rsidRDefault="00D91589" w:rsidP="00716A6F">
      <w:pPr>
        <w:spacing w:after="0" w:line="240" w:lineRule="auto"/>
      </w:pPr>
      <w:r>
        <w:separator/>
      </w:r>
    </w:p>
  </w:endnote>
  <w:endnote w:type="continuationSeparator" w:id="0">
    <w:p w:rsidR="00D91589" w:rsidRDefault="00D91589" w:rsidP="0071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89" w:rsidRDefault="00D91589" w:rsidP="00716A6F">
      <w:pPr>
        <w:spacing w:after="0" w:line="240" w:lineRule="auto"/>
      </w:pPr>
      <w:r>
        <w:separator/>
      </w:r>
    </w:p>
  </w:footnote>
  <w:footnote w:type="continuationSeparator" w:id="0">
    <w:p w:rsidR="00D91589" w:rsidRDefault="00D91589" w:rsidP="0071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697386"/>
      <w:docPartObj>
        <w:docPartGallery w:val="Page Numbers (Top of Page)"/>
        <w:docPartUnique/>
      </w:docPartObj>
    </w:sdtPr>
    <w:sdtEndPr/>
    <w:sdtContent>
      <w:p w:rsidR="00716A6F" w:rsidRDefault="00716A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FA1">
          <w:rPr>
            <w:noProof/>
          </w:rPr>
          <w:t>2</w:t>
        </w:r>
        <w:r>
          <w:fldChar w:fldCharType="end"/>
        </w:r>
      </w:p>
    </w:sdtContent>
  </w:sdt>
  <w:p w:rsidR="00716A6F" w:rsidRDefault="00716A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43"/>
    <w:rsid w:val="0000240D"/>
    <w:rsid w:val="00012B19"/>
    <w:rsid w:val="0004675A"/>
    <w:rsid w:val="00056F22"/>
    <w:rsid w:val="00063591"/>
    <w:rsid w:val="000A1FF1"/>
    <w:rsid w:val="000B231A"/>
    <w:rsid w:val="000B45B1"/>
    <w:rsid w:val="000C16A3"/>
    <w:rsid w:val="000D1B1B"/>
    <w:rsid w:val="000D6628"/>
    <w:rsid w:val="000E28F5"/>
    <w:rsid w:val="000F5165"/>
    <w:rsid w:val="000F66F9"/>
    <w:rsid w:val="00126D68"/>
    <w:rsid w:val="00135143"/>
    <w:rsid w:val="0013517D"/>
    <w:rsid w:val="00142AE5"/>
    <w:rsid w:val="00153679"/>
    <w:rsid w:val="001566D5"/>
    <w:rsid w:val="00184931"/>
    <w:rsid w:val="00185178"/>
    <w:rsid w:val="001913F4"/>
    <w:rsid w:val="00193E15"/>
    <w:rsid w:val="001B339A"/>
    <w:rsid w:val="001E3F1D"/>
    <w:rsid w:val="00202B9E"/>
    <w:rsid w:val="00210236"/>
    <w:rsid w:val="00227585"/>
    <w:rsid w:val="002421BB"/>
    <w:rsid w:val="00253C4D"/>
    <w:rsid w:val="00274E44"/>
    <w:rsid w:val="00281353"/>
    <w:rsid w:val="00284537"/>
    <w:rsid w:val="0028613F"/>
    <w:rsid w:val="00291DF2"/>
    <w:rsid w:val="002A0B55"/>
    <w:rsid w:val="002A5FC4"/>
    <w:rsid w:val="002B252A"/>
    <w:rsid w:val="002C6616"/>
    <w:rsid w:val="002D7595"/>
    <w:rsid w:val="002E1B33"/>
    <w:rsid w:val="002F0C01"/>
    <w:rsid w:val="003124E2"/>
    <w:rsid w:val="003156DD"/>
    <w:rsid w:val="00320499"/>
    <w:rsid w:val="0032063D"/>
    <w:rsid w:val="00323373"/>
    <w:rsid w:val="00340669"/>
    <w:rsid w:val="00343C02"/>
    <w:rsid w:val="00384C22"/>
    <w:rsid w:val="00390F1A"/>
    <w:rsid w:val="003914CD"/>
    <w:rsid w:val="003B5516"/>
    <w:rsid w:val="003B7CB6"/>
    <w:rsid w:val="003C3831"/>
    <w:rsid w:val="003D2271"/>
    <w:rsid w:val="003D4BC2"/>
    <w:rsid w:val="003D56F0"/>
    <w:rsid w:val="003D5C91"/>
    <w:rsid w:val="003E75EA"/>
    <w:rsid w:val="003F3F5A"/>
    <w:rsid w:val="0042342E"/>
    <w:rsid w:val="00426D43"/>
    <w:rsid w:val="00444805"/>
    <w:rsid w:val="00450FED"/>
    <w:rsid w:val="0045411D"/>
    <w:rsid w:val="00464F31"/>
    <w:rsid w:val="004650FF"/>
    <w:rsid w:val="00467DAA"/>
    <w:rsid w:val="00470329"/>
    <w:rsid w:val="00470E2D"/>
    <w:rsid w:val="00471E60"/>
    <w:rsid w:val="004729C8"/>
    <w:rsid w:val="00480A01"/>
    <w:rsid w:val="00496683"/>
    <w:rsid w:val="00496A12"/>
    <w:rsid w:val="004B6F9B"/>
    <w:rsid w:val="004C2474"/>
    <w:rsid w:val="004C7D4A"/>
    <w:rsid w:val="004D0F39"/>
    <w:rsid w:val="004D3B68"/>
    <w:rsid w:val="004D69C8"/>
    <w:rsid w:val="004E1266"/>
    <w:rsid w:val="004E1798"/>
    <w:rsid w:val="004E3389"/>
    <w:rsid w:val="004E7F01"/>
    <w:rsid w:val="004F1AF0"/>
    <w:rsid w:val="004F2563"/>
    <w:rsid w:val="004F634D"/>
    <w:rsid w:val="00506319"/>
    <w:rsid w:val="00516999"/>
    <w:rsid w:val="00537CB4"/>
    <w:rsid w:val="005413EE"/>
    <w:rsid w:val="00555F10"/>
    <w:rsid w:val="005571DB"/>
    <w:rsid w:val="00570BE2"/>
    <w:rsid w:val="0057115E"/>
    <w:rsid w:val="00572846"/>
    <w:rsid w:val="0058316A"/>
    <w:rsid w:val="00584B0E"/>
    <w:rsid w:val="00584E79"/>
    <w:rsid w:val="00587027"/>
    <w:rsid w:val="005910AC"/>
    <w:rsid w:val="00596A99"/>
    <w:rsid w:val="005A49FC"/>
    <w:rsid w:val="005B5885"/>
    <w:rsid w:val="005D07C4"/>
    <w:rsid w:val="005D4D51"/>
    <w:rsid w:val="005E5154"/>
    <w:rsid w:val="005F5A27"/>
    <w:rsid w:val="005F7089"/>
    <w:rsid w:val="0061181F"/>
    <w:rsid w:val="0062679C"/>
    <w:rsid w:val="0064071A"/>
    <w:rsid w:val="00675DFF"/>
    <w:rsid w:val="00681394"/>
    <w:rsid w:val="00697362"/>
    <w:rsid w:val="006A0BC0"/>
    <w:rsid w:val="006A4634"/>
    <w:rsid w:val="006C36C3"/>
    <w:rsid w:val="006C58F1"/>
    <w:rsid w:val="006D1345"/>
    <w:rsid w:val="006D3B41"/>
    <w:rsid w:val="006E7B6F"/>
    <w:rsid w:val="006F3993"/>
    <w:rsid w:val="006F57EC"/>
    <w:rsid w:val="006F73BB"/>
    <w:rsid w:val="00705FA1"/>
    <w:rsid w:val="007131EF"/>
    <w:rsid w:val="00716A6F"/>
    <w:rsid w:val="007353EC"/>
    <w:rsid w:val="007409FB"/>
    <w:rsid w:val="00763169"/>
    <w:rsid w:val="0076341B"/>
    <w:rsid w:val="00781AB1"/>
    <w:rsid w:val="00790B7B"/>
    <w:rsid w:val="007A5D68"/>
    <w:rsid w:val="007A6F71"/>
    <w:rsid w:val="007F4F85"/>
    <w:rsid w:val="00817767"/>
    <w:rsid w:val="00822A4D"/>
    <w:rsid w:val="008533BD"/>
    <w:rsid w:val="00854FAE"/>
    <w:rsid w:val="00857546"/>
    <w:rsid w:val="008906E3"/>
    <w:rsid w:val="008973D7"/>
    <w:rsid w:val="008B6472"/>
    <w:rsid w:val="008B7185"/>
    <w:rsid w:val="008C0646"/>
    <w:rsid w:val="008C7A81"/>
    <w:rsid w:val="008F6B9E"/>
    <w:rsid w:val="009168DE"/>
    <w:rsid w:val="00917420"/>
    <w:rsid w:val="00931559"/>
    <w:rsid w:val="00954048"/>
    <w:rsid w:val="00985E2F"/>
    <w:rsid w:val="0098665A"/>
    <w:rsid w:val="009932F6"/>
    <w:rsid w:val="009C0E02"/>
    <w:rsid w:val="009D5220"/>
    <w:rsid w:val="009E0681"/>
    <w:rsid w:val="00A0047A"/>
    <w:rsid w:val="00A053A1"/>
    <w:rsid w:val="00A341E9"/>
    <w:rsid w:val="00A44B5F"/>
    <w:rsid w:val="00A741A4"/>
    <w:rsid w:val="00A90877"/>
    <w:rsid w:val="00A95037"/>
    <w:rsid w:val="00AA0017"/>
    <w:rsid w:val="00AA19ED"/>
    <w:rsid w:val="00AA46E4"/>
    <w:rsid w:val="00AB0F5C"/>
    <w:rsid w:val="00AC23BB"/>
    <w:rsid w:val="00AC33B6"/>
    <w:rsid w:val="00AC7D9E"/>
    <w:rsid w:val="00AF3446"/>
    <w:rsid w:val="00B15C82"/>
    <w:rsid w:val="00B30135"/>
    <w:rsid w:val="00B33270"/>
    <w:rsid w:val="00B33BCC"/>
    <w:rsid w:val="00B37013"/>
    <w:rsid w:val="00B44C8B"/>
    <w:rsid w:val="00B50835"/>
    <w:rsid w:val="00B70D86"/>
    <w:rsid w:val="00B72B38"/>
    <w:rsid w:val="00B75006"/>
    <w:rsid w:val="00B901F1"/>
    <w:rsid w:val="00BA2A9B"/>
    <w:rsid w:val="00BA78FC"/>
    <w:rsid w:val="00BB07CE"/>
    <w:rsid w:val="00BB35D2"/>
    <w:rsid w:val="00BC3FC3"/>
    <w:rsid w:val="00BD44E9"/>
    <w:rsid w:val="00BD5528"/>
    <w:rsid w:val="00BE3F3E"/>
    <w:rsid w:val="00BE5DFE"/>
    <w:rsid w:val="00BE696B"/>
    <w:rsid w:val="00BF0CBB"/>
    <w:rsid w:val="00BF703C"/>
    <w:rsid w:val="00BF7C0D"/>
    <w:rsid w:val="00C078ED"/>
    <w:rsid w:val="00C34DE0"/>
    <w:rsid w:val="00C357EC"/>
    <w:rsid w:val="00C511E6"/>
    <w:rsid w:val="00C66B16"/>
    <w:rsid w:val="00C7163D"/>
    <w:rsid w:val="00C73556"/>
    <w:rsid w:val="00CB5E79"/>
    <w:rsid w:val="00CB6D1A"/>
    <w:rsid w:val="00CC42C3"/>
    <w:rsid w:val="00D000D5"/>
    <w:rsid w:val="00D079E4"/>
    <w:rsid w:val="00D127E0"/>
    <w:rsid w:val="00D2695E"/>
    <w:rsid w:val="00D27487"/>
    <w:rsid w:val="00D27A92"/>
    <w:rsid w:val="00D448EF"/>
    <w:rsid w:val="00D653FC"/>
    <w:rsid w:val="00D91589"/>
    <w:rsid w:val="00DB3D57"/>
    <w:rsid w:val="00DB4C43"/>
    <w:rsid w:val="00DC41F4"/>
    <w:rsid w:val="00DF1B34"/>
    <w:rsid w:val="00E0145D"/>
    <w:rsid w:val="00E14D05"/>
    <w:rsid w:val="00E15B34"/>
    <w:rsid w:val="00E354FE"/>
    <w:rsid w:val="00E37AEB"/>
    <w:rsid w:val="00E61977"/>
    <w:rsid w:val="00E72D70"/>
    <w:rsid w:val="00E7794D"/>
    <w:rsid w:val="00E87CB7"/>
    <w:rsid w:val="00E9730A"/>
    <w:rsid w:val="00EA2A57"/>
    <w:rsid w:val="00EA44F7"/>
    <w:rsid w:val="00EA4898"/>
    <w:rsid w:val="00EB039E"/>
    <w:rsid w:val="00ED5793"/>
    <w:rsid w:val="00ED7BCF"/>
    <w:rsid w:val="00EE660D"/>
    <w:rsid w:val="00EF1766"/>
    <w:rsid w:val="00EF7C2D"/>
    <w:rsid w:val="00F15078"/>
    <w:rsid w:val="00F310CB"/>
    <w:rsid w:val="00F45301"/>
    <w:rsid w:val="00F62192"/>
    <w:rsid w:val="00F93C36"/>
    <w:rsid w:val="00FC0B94"/>
    <w:rsid w:val="00FC6F3D"/>
    <w:rsid w:val="00FE1CC7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3226"/>
  <w15:docId w15:val="{107C8941-1D9F-4A31-B38B-34D4C70D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A46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A46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A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A46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AA46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A4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1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A6F"/>
  </w:style>
  <w:style w:type="paragraph" w:styleId="a7">
    <w:name w:val="footer"/>
    <w:basedOn w:val="a"/>
    <w:link w:val="a8"/>
    <w:uiPriority w:val="99"/>
    <w:unhideWhenUsed/>
    <w:rsid w:val="0071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A6F"/>
  </w:style>
  <w:style w:type="paragraph" w:styleId="a9">
    <w:name w:val="Balloon Text"/>
    <w:basedOn w:val="a"/>
    <w:link w:val="aa"/>
    <w:uiPriority w:val="99"/>
    <w:semiHidden/>
    <w:unhideWhenUsed/>
    <w:rsid w:val="00EF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76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4563-2A8A-4D0D-8D5C-41AF8A88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2020-09-07T12:24:00Z</cp:lastPrinted>
  <dcterms:created xsi:type="dcterms:W3CDTF">2017-07-11T14:05:00Z</dcterms:created>
  <dcterms:modified xsi:type="dcterms:W3CDTF">2020-09-07T13:56:00Z</dcterms:modified>
</cp:coreProperties>
</file>